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ink/ink1.xml" ContentType="application/inkml+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F860B51" w14:textId="77777777" w:rsidR="003F16A8" w:rsidRDefault="00D81634">
      <w:pPr>
        <w:spacing w:after="0" w:line="240" w:lineRule="auto"/>
        <w:jc w:val="center"/>
        <w:rPr>
          <w:b/>
          <w:szCs w:val="26"/>
        </w:rPr>
      </w:pPr>
      <w:r>
        <w:rPr>
          <w:b/>
          <w:szCs w:val="26"/>
        </w:rPr>
        <w:t>ỦY BAN NHÂN DÂN THÀNH PHỐ HỒ CHÍ MINH</w:t>
      </w:r>
    </w:p>
    <w:p w14:paraId="446CE0EB" w14:textId="77777777" w:rsidR="003F16A8" w:rsidRDefault="00D81634">
      <w:pPr>
        <w:spacing w:after="0"/>
        <w:jc w:val="center"/>
        <w:rPr>
          <w:b/>
          <w:szCs w:val="26"/>
        </w:rPr>
      </w:pPr>
      <w:r>
        <w:rPr>
          <w:b/>
          <w:szCs w:val="26"/>
        </w:rPr>
        <w:t>TRƯỜNG CAO ĐẲNG LÝ TỰ TRỌNG THÀNH PHỐ HỒ CHÍ MINH</w:t>
      </w:r>
    </w:p>
    <w:p w14:paraId="1FFD5D95" w14:textId="77777777" w:rsidR="003F16A8" w:rsidRDefault="00D81634">
      <w:pPr>
        <w:spacing w:after="0"/>
        <w:jc w:val="center"/>
        <w:rPr>
          <w:b/>
          <w:szCs w:val="26"/>
        </w:rPr>
      </w:pPr>
      <w:r>
        <w:rPr>
          <w:b/>
          <w:szCs w:val="26"/>
        </w:rPr>
        <w:t xml:space="preserve">KHOA </w:t>
      </w:r>
      <w:r>
        <w:rPr>
          <w:b/>
          <w:color w:val="FF0000"/>
          <w:szCs w:val="26"/>
        </w:rPr>
        <w:t>XÂY DỰNG</w:t>
      </w:r>
    </w:p>
    <w:p w14:paraId="55FBD82C" w14:textId="77777777" w:rsidR="003F16A8" w:rsidRDefault="003F16A8">
      <w:pPr>
        <w:spacing w:after="0"/>
        <w:jc w:val="center"/>
        <w:rPr>
          <w:b/>
          <w:color w:val="FF0000"/>
          <w:sz w:val="28"/>
          <w:szCs w:val="28"/>
        </w:rPr>
      </w:pPr>
    </w:p>
    <w:p w14:paraId="39A0EEEB" w14:textId="77777777" w:rsidR="003F16A8" w:rsidRDefault="00D81634">
      <w:pPr>
        <w:spacing w:after="0"/>
        <w:jc w:val="center"/>
        <w:rPr>
          <w:b/>
          <w:color w:val="FF0000"/>
          <w:sz w:val="28"/>
          <w:szCs w:val="28"/>
        </w:rPr>
      </w:pPr>
      <w:r>
        <w:rPr>
          <w:noProof/>
        </w:rPr>
        <w:drawing>
          <wp:inline distT="0" distB="0" distL="0" distR="0" wp14:anchorId="42F01468" wp14:editId="0F4BB340">
            <wp:extent cx="1495425" cy="1020445"/>
            <wp:effectExtent l="0" t="0" r="0" b="8255"/>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495425" cy="1020445"/>
                    </a:xfrm>
                    <a:prstGeom prst="rect">
                      <a:avLst/>
                    </a:prstGeom>
                    <a:noFill/>
                    <a:ln>
                      <a:noFill/>
                    </a:ln>
                  </pic:spPr>
                </pic:pic>
              </a:graphicData>
            </a:graphic>
          </wp:inline>
        </w:drawing>
      </w:r>
    </w:p>
    <w:p w14:paraId="6DFA8C87" w14:textId="77777777" w:rsidR="003F16A8" w:rsidRDefault="003F16A8">
      <w:pPr>
        <w:spacing w:after="0"/>
        <w:jc w:val="center"/>
        <w:rPr>
          <w:b/>
          <w:color w:val="FF0000"/>
          <w:sz w:val="28"/>
          <w:szCs w:val="28"/>
        </w:rPr>
      </w:pPr>
    </w:p>
    <w:p w14:paraId="3FEE0B1B" w14:textId="77777777" w:rsidR="003F16A8" w:rsidRDefault="003F16A8">
      <w:pPr>
        <w:spacing w:after="0"/>
        <w:jc w:val="center"/>
        <w:rPr>
          <w:b/>
          <w:color w:val="FF0000"/>
          <w:sz w:val="28"/>
          <w:szCs w:val="28"/>
        </w:rPr>
      </w:pPr>
    </w:p>
    <w:p w14:paraId="2A2CF296" w14:textId="70957441" w:rsidR="003F16A8" w:rsidRDefault="00E4704B" w:rsidP="00E4704B">
      <w:pPr>
        <w:tabs>
          <w:tab w:val="left" w:pos="426"/>
          <w:tab w:val="left" w:pos="1418"/>
          <w:tab w:val="left" w:pos="5954"/>
        </w:tabs>
        <w:spacing w:after="0" w:line="360" w:lineRule="auto"/>
        <w:jc w:val="both"/>
        <w:rPr>
          <w:rFonts w:eastAsia="Calibri" w:cs="Times New Roman"/>
          <w:b/>
          <w:bCs/>
          <w:szCs w:val="26"/>
        </w:rPr>
      </w:pPr>
      <w:r>
        <w:rPr>
          <w:b/>
          <w:bCs/>
          <w:szCs w:val="26"/>
        </w:rPr>
        <w:tab/>
      </w:r>
      <w:r w:rsidR="00D81634">
        <w:rPr>
          <w:b/>
          <w:bCs/>
          <w:szCs w:val="26"/>
        </w:rPr>
        <w:t xml:space="preserve">SVTH:   </w:t>
      </w:r>
      <w:r w:rsidR="00D81634">
        <w:rPr>
          <w:rFonts w:eastAsia="Calibri" w:cs="Times New Roman"/>
          <w:b/>
          <w:bCs/>
          <w:szCs w:val="26"/>
        </w:rPr>
        <w:t>1. TRẦ</w:t>
      </w:r>
      <w:r>
        <w:rPr>
          <w:rFonts w:eastAsia="Calibri" w:cs="Times New Roman"/>
          <w:b/>
          <w:bCs/>
          <w:szCs w:val="26"/>
        </w:rPr>
        <w:t xml:space="preserve">N THANH PHƯƠNG     </w:t>
      </w:r>
      <w:r>
        <w:rPr>
          <w:rFonts w:eastAsia="Calibri" w:cs="Times New Roman"/>
          <w:b/>
          <w:bCs/>
          <w:szCs w:val="26"/>
        </w:rPr>
        <w:tab/>
      </w:r>
      <w:r w:rsidR="00D81634">
        <w:rPr>
          <w:rFonts w:eastAsia="Calibri" w:cs="Times New Roman"/>
          <w:b/>
          <w:bCs/>
          <w:szCs w:val="26"/>
        </w:rPr>
        <w:t>- MSSV: 19003609</w:t>
      </w:r>
    </w:p>
    <w:p w14:paraId="19632DED" w14:textId="3099CF9C" w:rsidR="003F16A8" w:rsidRDefault="00D81634" w:rsidP="00E4704B">
      <w:pPr>
        <w:tabs>
          <w:tab w:val="left" w:pos="1418"/>
          <w:tab w:val="left" w:pos="5954"/>
        </w:tabs>
        <w:spacing w:after="0" w:line="360" w:lineRule="auto"/>
        <w:jc w:val="both"/>
        <w:rPr>
          <w:rFonts w:eastAsia="Calibri" w:cs="Times New Roman"/>
          <w:b/>
          <w:bCs/>
          <w:szCs w:val="26"/>
        </w:rPr>
      </w:pPr>
      <w:r>
        <w:rPr>
          <w:rFonts w:eastAsia="Calibri" w:cs="Times New Roman"/>
          <w:b/>
          <w:bCs/>
          <w:szCs w:val="26"/>
        </w:rPr>
        <w:t xml:space="preserve"> </w:t>
      </w:r>
      <w:r w:rsidR="00E4704B">
        <w:rPr>
          <w:rFonts w:eastAsia="Calibri" w:cs="Times New Roman"/>
          <w:b/>
          <w:bCs/>
          <w:szCs w:val="26"/>
        </w:rPr>
        <w:tab/>
      </w:r>
      <w:r>
        <w:rPr>
          <w:rFonts w:eastAsia="Calibri" w:cs="Times New Roman"/>
          <w:b/>
          <w:bCs/>
          <w:szCs w:val="26"/>
        </w:rPr>
        <w:t xml:space="preserve">2. NGUYỄN THANH TRIỀU   </w:t>
      </w:r>
      <w:r>
        <w:rPr>
          <w:rFonts w:eastAsia="Calibri" w:cs="Times New Roman"/>
          <w:b/>
          <w:bCs/>
          <w:szCs w:val="26"/>
        </w:rPr>
        <w:tab/>
        <w:t>- MSSV: 19002864</w:t>
      </w:r>
    </w:p>
    <w:p w14:paraId="0CE590E0" w14:textId="7D76A389" w:rsidR="003F16A8" w:rsidRDefault="00D81634" w:rsidP="00E4704B">
      <w:pPr>
        <w:tabs>
          <w:tab w:val="left" w:pos="426"/>
          <w:tab w:val="left" w:pos="1418"/>
          <w:tab w:val="left" w:pos="5954"/>
        </w:tabs>
        <w:spacing w:after="0" w:line="360" w:lineRule="auto"/>
        <w:jc w:val="both"/>
        <w:rPr>
          <w:rFonts w:eastAsia="Calibri" w:cs="Times New Roman"/>
          <w:b/>
          <w:bCs/>
          <w:szCs w:val="26"/>
        </w:rPr>
      </w:pPr>
      <w:r>
        <w:rPr>
          <w:rFonts w:eastAsia="Calibri" w:cs="Times New Roman"/>
          <w:b/>
          <w:bCs/>
          <w:szCs w:val="26"/>
        </w:rPr>
        <w:t xml:space="preserve"> </w:t>
      </w:r>
      <w:r w:rsidR="00E4704B">
        <w:rPr>
          <w:rFonts w:eastAsia="Calibri" w:cs="Times New Roman"/>
          <w:b/>
          <w:bCs/>
          <w:szCs w:val="26"/>
        </w:rPr>
        <w:tab/>
      </w:r>
      <w:r w:rsidR="00E4704B">
        <w:rPr>
          <w:rFonts w:eastAsia="Calibri" w:cs="Times New Roman"/>
          <w:b/>
          <w:bCs/>
          <w:szCs w:val="26"/>
        </w:rPr>
        <w:tab/>
      </w:r>
      <w:r>
        <w:rPr>
          <w:rFonts w:eastAsia="Calibri" w:cs="Times New Roman"/>
          <w:b/>
          <w:bCs/>
          <w:szCs w:val="26"/>
        </w:rPr>
        <w:t xml:space="preserve">3. HUỲNH VĂN PHÚC </w:t>
      </w:r>
      <w:r>
        <w:rPr>
          <w:rFonts w:eastAsia="Calibri" w:cs="Times New Roman"/>
          <w:b/>
          <w:bCs/>
          <w:szCs w:val="26"/>
        </w:rPr>
        <w:tab/>
        <w:t>- MSSV: 19001934</w:t>
      </w:r>
    </w:p>
    <w:p w14:paraId="5DF3A88E" w14:textId="77777777" w:rsidR="003F16A8" w:rsidRDefault="003F16A8">
      <w:pPr>
        <w:tabs>
          <w:tab w:val="left" w:pos="6120"/>
        </w:tabs>
        <w:spacing w:after="0" w:line="360" w:lineRule="auto"/>
        <w:ind w:left="1440" w:firstLine="720"/>
        <w:jc w:val="both"/>
        <w:rPr>
          <w:rFonts w:eastAsia="Calibri" w:cs="Times New Roman"/>
          <w:b/>
          <w:bCs/>
          <w:szCs w:val="26"/>
        </w:rPr>
      </w:pPr>
    </w:p>
    <w:p w14:paraId="67963EDA" w14:textId="77777777" w:rsidR="003F16A8" w:rsidRDefault="00D81634">
      <w:pPr>
        <w:spacing w:after="0" w:line="360" w:lineRule="auto"/>
        <w:jc w:val="center"/>
        <w:rPr>
          <w:rFonts w:eastAsia="Calibri" w:cs="Times New Roman"/>
          <w:b/>
          <w:color w:val="FF0000"/>
          <w:sz w:val="32"/>
          <w:szCs w:val="32"/>
          <w:lang w:val="vi-VN"/>
        </w:rPr>
      </w:pPr>
      <w:r>
        <w:rPr>
          <w:rFonts w:eastAsia="Calibri" w:cs="Times New Roman"/>
          <w:b/>
          <w:color w:val="FF0000"/>
          <w:sz w:val="32"/>
          <w:szCs w:val="32"/>
          <w:lang w:val="vi-VN"/>
        </w:rPr>
        <w:t>PHÂN TÍCH VIỆC TĂNG CHI PHÍ VÀ KÉO DÀI TIẾN ĐỘ CỦA DỰ ÁN XÂY DỰNG METRO-TUYẾN SỐ 01: BẾN THÀNH-SUỐI TIÊN TẠI TPHCM NHƯ HIỆN NAY</w:t>
      </w:r>
    </w:p>
    <w:p w14:paraId="09F62749" w14:textId="77777777" w:rsidR="003F16A8" w:rsidRDefault="003F16A8">
      <w:pPr>
        <w:tabs>
          <w:tab w:val="left" w:pos="6120"/>
        </w:tabs>
        <w:spacing w:after="0" w:line="360" w:lineRule="auto"/>
        <w:ind w:left="1440" w:firstLine="720"/>
        <w:jc w:val="center"/>
        <w:rPr>
          <w:b/>
          <w:color w:val="FF0000"/>
          <w:sz w:val="28"/>
          <w:szCs w:val="28"/>
        </w:rPr>
      </w:pPr>
    </w:p>
    <w:p w14:paraId="434DD930" w14:textId="77777777" w:rsidR="003F16A8" w:rsidRDefault="00D81634">
      <w:pPr>
        <w:widowControl w:val="0"/>
        <w:spacing w:after="0" w:line="360" w:lineRule="auto"/>
        <w:jc w:val="both"/>
        <w:rPr>
          <w:b/>
          <w:color w:val="000000"/>
          <w:szCs w:val="26"/>
        </w:rPr>
      </w:pPr>
      <w:r>
        <w:rPr>
          <w:b/>
          <w:szCs w:val="26"/>
        </w:rPr>
        <w:t>Ngành học:</w:t>
      </w:r>
      <w:r>
        <w:rPr>
          <w:b/>
          <w:color w:val="000000"/>
          <w:szCs w:val="26"/>
        </w:rPr>
        <w:t xml:space="preserve"> </w:t>
      </w:r>
      <w:r>
        <w:rPr>
          <w:b/>
          <w:color w:val="FF0000"/>
          <w:szCs w:val="26"/>
        </w:rPr>
        <w:t>Kỹ thuật xây dựng</w:t>
      </w:r>
    </w:p>
    <w:p w14:paraId="1C91CCB9" w14:textId="77777777" w:rsidR="003F16A8" w:rsidRDefault="00D81634">
      <w:pPr>
        <w:widowControl w:val="0"/>
        <w:spacing w:after="0" w:line="360" w:lineRule="auto"/>
        <w:jc w:val="both"/>
        <w:rPr>
          <w:b/>
          <w:color w:val="000000"/>
          <w:szCs w:val="26"/>
        </w:rPr>
      </w:pPr>
      <w:r>
        <w:rPr>
          <w:b/>
          <w:color w:val="000000"/>
          <w:szCs w:val="26"/>
        </w:rPr>
        <w:t>Lớp học: 19C1- KXD1</w:t>
      </w:r>
    </w:p>
    <w:p w14:paraId="20679739" w14:textId="77777777" w:rsidR="003F16A8" w:rsidRDefault="00D81634">
      <w:pPr>
        <w:widowControl w:val="0"/>
        <w:spacing w:after="0" w:line="360" w:lineRule="auto"/>
        <w:jc w:val="both"/>
        <w:rPr>
          <w:b/>
          <w:szCs w:val="26"/>
        </w:rPr>
      </w:pPr>
      <w:r>
        <w:rPr>
          <w:b/>
          <w:szCs w:val="26"/>
        </w:rPr>
        <w:tab/>
      </w:r>
      <w:r>
        <w:rPr>
          <w:b/>
          <w:szCs w:val="26"/>
        </w:rPr>
        <w:tab/>
      </w:r>
    </w:p>
    <w:p w14:paraId="41211A28" w14:textId="77777777" w:rsidR="003F16A8" w:rsidRDefault="00D81634">
      <w:pPr>
        <w:spacing w:after="0" w:line="360" w:lineRule="auto"/>
        <w:jc w:val="center"/>
        <w:rPr>
          <w:b/>
          <w:color w:val="FF0000"/>
          <w:szCs w:val="26"/>
        </w:rPr>
      </w:pPr>
      <w:r>
        <w:rPr>
          <w:b/>
          <w:color w:val="000000" w:themeColor="text1"/>
          <w:szCs w:val="26"/>
        </w:rPr>
        <w:t>TIỂU LUẬN MÔN</w:t>
      </w:r>
      <w:r>
        <w:rPr>
          <w:b/>
          <w:color w:val="FF0000"/>
          <w:szCs w:val="26"/>
        </w:rPr>
        <w:t xml:space="preserve"> KINH TẾ XÂY DỰNG</w:t>
      </w:r>
    </w:p>
    <w:p w14:paraId="2DF55011" w14:textId="77777777" w:rsidR="003F16A8" w:rsidRDefault="003F16A8">
      <w:pPr>
        <w:spacing w:after="0" w:line="360" w:lineRule="auto"/>
        <w:jc w:val="center"/>
        <w:rPr>
          <w:b/>
          <w:szCs w:val="26"/>
        </w:rPr>
      </w:pPr>
    </w:p>
    <w:p w14:paraId="370D665B" w14:textId="77777777" w:rsidR="003F16A8" w:rsidRDefault="003F16A8">
      <w:pPr>
        <w:spacing w:after="0" w:line="360" w:lineRule="auto"/>
        <w:jc w:val="center"/>
        <w:rPr>
          <w:b/>
          <w:szCs w:val="26"/>
        </w:rPr>
      </w:pPr>
    </w:p>
    <w:p w14:paraId="181C8428" w14:textId="77777777" w:rsidR="003F16A8" w:rsidRDefault="003F16A8">
      <w:pPr>
        <w:spacing w:after="0" w:line="360" w:lineRule="auto"/>
        <w:jc w:val="center"/>
        <w:rPr>
          <w:b/>
          <w:szCs w:val="26"/>
        </w:rPr>
      </w:pPr>
    </w:p>
    <w:p w14:paraId="1906B6DE" w14:textId="77777777" w:rsidR="003F16A8" w:rsidRDefault="00D81634">
      <w:pPr>
        <w:spacing w:after="0" w:line="360" w:lineRule="auto"/>
        <w:jc w:val="center"/>
        <w:rPr>
          <w:b/>
          <w:color w:val="FF0000"/>
          <w:szCs w:val="26"/>
        </w:rPr>
      </w:pPr>
      <w:r>
        <w:rPr>
          <w:b/>
          <w:szCs w:val="26"/>
        </w:rPr>
        <w:t xml:space="preserve">GVGD:  </w:t>
      </w:r>
      <w:r>
        <w:rPr>
          <w:b/>
          <w:color w:val="FF0000"/>
          <w:szCs w:val="26"/>
        </w:rPr>
        <w:t>TRẦN NGỌC TUẤN</w:t>
      </w:r>
    </w:p>
    <w:p w14:paraId="31A22F4D" w14:textId="77777777" w:rsidR="003F16A8" w:rsidRDefault="003F16A8">
      <w:pPr>
        <w:spacing w:after="0" w:line="360" w:lineRule="auto"/>
        <w:jc w:val="center"/>
        <w:rPr>
          <w:b/>
          <w:szCs w:val="26"/>
        </w:rPr>
      </w:pPr>
    </w:p>
    <w:p w14:paraId="35FD6FD8" w14:textId="77777777" w:rsidR="003F16A8" w:rsidRDefault="003F16A8">
      <w:pPr>
        <w:spacing w:after="0" w:line="360" w:lineRule="auto"/>
        <w:jc w:val="center"/>
        <w:rPr>
          <w:b/>
          <w:szCs w:val="26"/>
        </w:rPr>
      </w:pPr>
    </w:p>
    <w:p w14:paraId="56B88743" w14:textId="77777777" w:rsidR="003F16A8" w:rsidRDefault="003F16A8">
      <w:pPr>
        <w:spacing w:after="0" w:line="360" w:lineRule="auto"/>
        <w:rPr>
          <w:b/>
          <w:szCs w:val="26"/>
        </w:rPr>
      </w:pPr>
    </w:p>
    <w:p w14:paraId="0029EE5C" w14:textId="77777777" w:rsidR="003F16A8" w:rsidRDefault="003F16A8">
      <w:pPr>
        <w:spacing w:after="0" w:line="360" w:lineRule="auto"/>
        <w:jc w:val="center"/>
        <w:rPr>
          <w:b/>
          <w:szCs w:val="26"/>
        </w:rPr>
      </w:pPr>
    </w:p>
    <w:p w14:paraId="63A9EACE" w14:textId="77777777" w:rsidR="003F16A8" w:rsidRDefault="003F16A8">
      <w:pPr>
        <w:spacing w:after="0" w:line="360" w:lineRule="auto"/>
        <w:jc w:val="center"/>
        <w:rPr>
          <w:b/>
          <w:szCs w:val="26"/>
        </w:rPr>
      </w:pPr>
    </w:p>
    <w:p w14:paraId="08A1C133" w14:textId="77777777" w:rsidR="003F16A8" w:rsidRDefault="00D81634">
      <w:pPr>
        <w:widowControl w:val="0"/>
        <w:spacing w:after="0" w:line="360" w:lineRule="auto"/>
        <w:jc w:val="center"/>
        <w:rPr>
          <w:b/>
          <w:szCs w:val="26"/>
        </w:rPr>
      </w:pPr>
      <w:r>
        <w:rPr>
          <w:b/>
          <w:szCs w:val="26"/>
        </w:rPr>
        <w:t>Thành phố Hồ Chí Minh – 2021</w:t>
      </w:r>
    </w:p>
    <w:p w14:paraId="407D73A8" w14:textId="77777777" w:rsidR="003F16A8" w:rsidRDefault="00D81634">
      <w:pPr>
        <w:spacing w:after="0" w:line="240" w:lineRule="auto"/>
        <w:jc w:val="center"/>
        <w:rPr>
          <w:b/>
          <w:szCs w:val="26"/>
          <w:lang w:val="vi-VN"/>
        </w:rPr>
      </w:pPr>
      <w:r>
        <w:rPr>
          <w:b/>
          <w:szCs w:val="26"/>
          <w:lang w:val="vi-VN"/>
        </w:rPr>
        <w:lastRenderedPageBreak/>
        <w:t>ỦY BAN NHÂN DÂN THÀNH PHỐ HỒ CHÍ MINH</w:t>
      </w:r>
    </w:p>
    <w:p w14:paraId="27CABB5D" w14:textId="77777777" w:rsidR="003F16A8" w:rsidRDefault="00D81634">
      <w:pPr>
        <w:spacing w:after="0"/>
        <w:jc w:val="center"/>
        <w:rPr>
          <w:b/>
          <w:szCs w:val="26"/>
          <w:lang w:val="vi-VN"/>
        </w:rPr>
      </w:pPr>
      <w:r>
        <w:rPr>
          <w:b/>
          <w:szCs w:val="26"/>
          <w:lang w:val="vi-VN"/>
        </w:rPr>
        <w:t>TRƯỜNG CAO ĐẲNG LÝ TỰ TRỌNG THÀNH PHỐ HỒ CHÍ MINH</w:t>
      </w:r>
    </w:p>
    <w:p w14:paraId="2782B5A1" w14:textId="77777777" w:rsidR="003F16A8" w:rsidRDefault="00D81634">
      <w:pPr>
        <w:spacing w:after="0"/>
        <w:jc w:val="center"/>
        <w:rPr>
          <w:b/>
          <w:sz w:val="28"/>
          <w:szCs w:val="28"/>
        </w:rPr>
      </w:pPr>
      <w:r>
        <w:rPr>
          <w:b/>
          <w:sz w:val="28"/>
          <w:szCs w:val="28"/>
        </w:rPr>
        <w:t xml:space="preserve">KHOA </w:t>
      </w:r>
      <w:r>
        <w:rPr>
          <w:b/>
          <w:color w:val="FF0000"/>
          <w:sz w:val="28"/>
          <w:szCs w:val="28"/>
        </w:rPr>
        <w:t>XÂY DỰNG</w:t>
      </w:r>
    </w:p>
    <w:p w14:paraId="5C7EA8F8" w14:textId="77777777" w:rsidR="003F16A8" w:rsidRDefault="003F16A8">
      <w:pPr>
        <w:spacing w:after="0"/>
        <w:jc w:val="center"/>
        <w:rPr>
          <w:b/>
          <w:color w:val="FF0000"/>
          <w:sz w:val="28"/>
          <w:szCs w:val="28"/>
        </w:rPr>
      </w:pPr>
    </w:p>
    <w:p w14:paraId="022516E0" w14:textId="77777777" w:rsidR="003F16A8" w:rsidRDefault="00D81634">
      <w:pPr>
        <w:spacing w:after="0"/>
        <w:jc w:val="center"/>
        <w:rPr>
          <w:b/>
          <w:color w:val="FF0000"/>
          <w:sz w:val="28"/>
          <w:szCs w:val="28"/>
        </w:rPr>
      </w:pPr>
      <w:r>
        <w:rPr>
          <w:noProof/>
        </w:rPr>
        <w:drawing>
          <wp:inline distT="0" distB="0" distL="0" distR="0" wp14:anchorId="66284D14" wp14:editId="3321E643">
            <wp:extent cx="1495425" cy="1020445"/>
            <wp:effectExtent l="0" t="0" r="0" b="8255"/>
            <wp:docPr id="2" name="Picture 2"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10;&#10;Description automatically generated"/>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1500018" cy="1024050"/>
                    </a:xfrm>
                    <a:prstGeom prst="rect">
                      <a:avLst/>
                    </a:prstGeom>
                    <a:noFill/>
                    <a:ln>
                      <a:noFill/>
                    </a:ln>
                  </pic:spPr>
                </pic:pic>
              </a:graphicData>
            </a:graphic>
          </wp:inline>
        </w:drawing>
      </w:r>
    </w:p>
    <w:p w14:paraId="63EB4E9D" w14:textId="77777777" w:rsidR="003F16A8" w:rsidRDefault="003F16A8">
      <w:pPr>
        <w:spacing w:after="0"/>
        <w:jc w:val="center"/>
        <w:rPr>
          <w:b/>
          <w:color w:val="FF0000"/>
          <w:sz w:val="28"/>
          <w:szCs w:val="28"/>
        </w:rPr>
      </w:pPr>
    </w:p>
    <w:p w14:paraId="5533C290" w14:textId="77777777" w:rsidR="003F16A8" w:rsidRDefault="003F16A8">
      <w:pPr>
        <w:spacing w:after="0"/>
        <w:jc w:val="center"/>
        <w:rPr>
          <w:b/>
          <w:color w:val="FF0000"/>
          <w:sz w:val="28"/>
          <w:szCs w:val="28"/>
        </w:rPr>
      </w:pPr>
    </w:p>
    <w:p w14:paraId="3DBC03E0" w14:textId="1D8C7018" w:rsidR="003F16A8" w:rsidRDefault="00E4704B" w:rsidP="00E4704B">
      <w:pPr>
        <w:tabs>
          <w:tab w:val="left" w:pos="426"/>
          <w:tab w:val="left" w:pos="1418"/>
          <w:tab w:val="left" w:pos="5954"/>
        </w:tabs>
        <w:spacing w:after="0" w:line="360" w:lineRule="auto"/>
        <w:jc w:val="both"/>
        <w:rPr>
          <w:rFonts w:eastAsia="Calibri" w:cs="Times New Roman"/>
          <w:b/>
          <w:bCs/>
          <w:szCs w:val="26"/>
        </w:rPr>
      </w:pPr>
      <w:r>
        <w:rPr>
          <w:b/>
          <w:bCs/>
          <w:szCs w:val="26"/>
        </w:rPr>
        <w:tab/>
        <w:t>SVTH:</w:t>
      </w:r>
      <w:r>
        <w:rPr>
          <w:b/>
          <w:bCs/>
          <w:szCs w:val="26"/>
        </w:rPr>
        <w:tab/>
      </w:r>
      <w:r w:rsidR="00D81634">
        <w:rPr>
          <w:rFonts w:eastAsia="Calibri" w:cs="Times New Roman"/>
          <w:b/>
          <w:bCs/>
          <w:szCs w:val="26"/>
        </w:rPr>
        <w:t xml:space="preserve">1. TRẦN THANH PHƯƠNG    </w:t>
      </w:r>
      <w:r w:rsidR="00D81634">
        <w:rPr>
          <w:rFonts w:eastAsia="Calibri" w:cs="Times New Roman"/>
          <w:b/>
          <w:bCs/>
          <w:szCs w:val="26"/>
        </w:rPr>
        <w:tab/>
        <w:t>- MSSV: 19003609</w:t>
      </w:r>
    </w:p>
    <w:p w14:paraId="70ED81FD" w14:textId="503E392D" w:rsidR="003F16A8" w:rsidRDefault="00E4704B" w:rsidP="00E4704B">
      <w:pPr>
        <w:tabs>
          <w:tab w:val="left" w:pos="1418"/>
          <w:tab w:val="left" w:pos="5954"/>
        </w:tabs>
        <w:spacing w:after="0" w:line="360" w:lineRule="auto"/>
        <w:jc w:val="both"/>
        <w:rPr>
          <w:rFonts w:eastAsia="Calibri" w:cs="Times New Roman"/>
          <w:b/>
          <w:bCs/>
          <w:szCs w:val="26"/>
        </w:rPr>
      </w:pPr>
      <w:r>
        <w:rPr>
          <w:rFonts w:eastAsia="Calibri" w:cs="Times New Roman"/>
          <w:b/>
          <w:bCs/>
          <w:szCs w:val="26"/>
        </w:rPr>
        <w:tab/>
      </w:r>
      <w:r w:rsidR="00D81634">
        <w:rPr>
          <w:rFonts w:eastAsia="Calibri" w:cs="Times New Roman"/>
          <w:b/>
          <w:bCs/>
          <w:szCs w:val="26"/>
        </w:rPr>
        <w:t xml:space="preserve">2. NGUYỄN THANH TRIỀU     </w:t>
      </w:r>
      <w:r w:rsidR="00D81634">
        <w:rPr>
          <w:rFonts w:eastAsia="Calibri" w:cs="Times New Roman"/>
          <w:b/>
          <w:bCs/>
          <w:szCs w:val="26"/>
        </w:rPr>
        <w:tab/>
        <w:t>- MSSV: 19002864</w:t>
      </w:r>
    </w:p>
    <w:p w14:paraId="62A0AA0A" w14:textId="7E2454D3" w:rsidR="003F16A8" w:rsidRDefault="00D81634" w:rsidP="00E4704B">
      <w:pPr>
        <w:tabs>
          <w:tab w:val="left" w:pos="1418"/>
          <w:tab w:val="left" w:pos="5954"/>
        </w:tabs>
        <w:spacing w:after="0" w:line="360" w:lineRule="auto"/>
        <w:jc w:val="both"/>
        <w:rPr>
          <w:rFonts w:eastAsia="Calibri" w:cs="Times New Roman"/>
          <w:b/>
          <w:bCs/>
          <w:szCs w:val="26"/>
        </w:rPr>
      </w:pPr>
      <w:r>
        <w:rPr>
          <w:rFonts w:eastAsia="Calibri" w:cs="Times New Roman"/>
          <w:b/>
          <w:bCs/>
          <w:szCs w:val="26"/>
        </w:rPr>
        <w:t xml:space="preserve"> </w:t>
      </w:r>
      <w:r w:rsidR="00E4704B">
        <w:rPr>
          <w:rFonts w:eastAsia="Calibri" w:cs="Times New Roman"/>
          <w:b/>
          <w:bCs/>
          <w:szCs w:val="26"/>
        </w:rPr>
        <w:tab/>
      </w:r>
      <w:r>
        <w:rPr>
          <w:rFonts w:eastAsia="Calibri" w:cs="Times New Roman"/>
          <w:b/>
          <w:bCs/>
          <w:szCs w:val="26"/>
        </w:rPr>
        <w:t xml:space="preserve">3. HUỲNH VĂN PHÚC </w:t>
      </w:r>
      <w:r>
        <w:rPr>
          <w:rFonts w:eastAsia="Calibri" w:cs="Times New Roman"/>
          <w:b/>
          <w:bCs/>
          <w:szCs w:val="26"/>
        </w:rPr>
        <w:tab/>
        <w:t>- MSSV: 19001934</w:t>
      </w:r>
    </w:p>
    <w:p w14:paraId="48A82776" w14:textId="77777777" w:rsidR="003F16A8" w:rsidRDefault="003F16A8">
      <w:pPr>
        <w:tabs>
          <w:tab w:val="left" w:pos="6120"/>
        </w:tabs>
        <w:spacing w:after="0" w:line="360" w:lineRule="auto"/>
        <w:ind w:left="1440" w:firstLine="720"/>
        <w:jc w:val="both"/>
        <w:rPr>
          <w:rFonts w:eastAsia="Calibri" w:cs="Times New Roman"/>
          <w:b/>
          <w:bCs/>
          <w:szCs w:val="26"/>
        </w:rPr>
      </w:pPr>
    </w:p>
    <w:p w14:paraId="75FEADEF" w14:textId="77777777" w:rsidR="003F16A8" w:rsidRDefault="00D81634">
      <w:pPr>
        <w:spacing w:after="0" w:line="360" w:lineRule="auto"/>
        <w:jc w:val="center"/>
        <w:rPr>
          <w:rFonts w:eastAsia="Calibri" w:cs="Times New Roman"/>
          <w:b/>
          <w:color w:val="FF0000"/>
          <w:sz w:val="32"/>
          <w:szCs w:val="32"/>
          <w:lang w:val="vi-VN"/>
        </w:rPr>
      </w:pPr>
      <w:r>
        <w:rPr>
          <w:rFonts w:eastAsia="Calibri" w:cs="Times New Roman"/>
          <w:b/>
          <w:color w:val="FF0000"/>
          <w:sz w:val="32"/>
          <w:szCs w:val="32"/>
          <w:lang w:val="vi-VN"/>
        </w:rPr>
        <w:t>PHÂN TÍCH VIỆC TĂNG CHI PHÍ VÀ KÉO DÀI TIẾN ĐỘ CỦA DỰ ÁN XÂY DỰNG METRO-TUYẾN SỐ 01: BẾN THÀNH-SUỐI TIÊN TẠI TPHCM NHƯ HIỆN NAY</w:t>
      </w:r>
    </w:p>
    <w:p w14:paraId="4663A262" w14:textId="77777777" w:rsidR="003F16A8" w:rsidRDefault="003F16A8">
      <w:pPr>
        <w:spacing w:after="0" w:line="360" w:lineRule="auto"/>
        <w:jc w:val="center"/>
        <w:rPr>
          <w:b/>
          <w:color w:val="FF0000"/>
          <w:szCs w:val="26"/>
        </w:rPr>
      </w:pPr>
    </w:p>
    <w:p w14:paraId="77596D7A" w14:textId="77777777" w:rsidR="003F16A8" w:rsidRDefault="003F16A8">
      <w:pPr>
        <w:spacing w:after="0" w:line="360" w:lineRule="auto"/>
        <w:jc w:val="center"/>
        <w:rPr>
          <w:b/>
          <w:color w:val="FF0000"/>
          <w:szCs w:val="26"/>
        </w:rPr>
      </w:pPr>
    </w:p>
    <w:p w14:paraId="3CC9E665" w14:textId="77777777" w:rsidR="003F16A8" w:rsidRDefault="00D81634">
      <w:pPr>
        <w:widowControl w:val="0"/>
        <w:spacing w:after="0" w:line="360" w:lineRule="auto"/>
        <w:jc w:val="both"/>
        <w:rPr>
          <w:b/>
          <w:color w:val="000000"/>
          <w:szCs w:val="26"/>
        </w:rPr>
      </w:pPr>
      <w:r>
        <w:rPr>
          <w:b/>
          <w:szCs w:val="26"/>
        </w:rPr>
        <w:t>Ngành học:</w:t>
      </w:r>
      <w:r>
        <w:rPr>
          <w:b/>
          <w:color w:val="000000"/>
          <w:szCs w:val="26"/>
        </w:rPr>
        <w:t xml:space="preserve"> </w:t>
      </w:r>
      <w:r>
        <w:rPr>
          <w:b/>
          <w:color w:val="FF0000"/>
          <w:szCs w:val="26"/>
        </w:rPr>
        <w:t>Kỹ thuật xây dựng</w:t>
      </w:r>
    </w:p>
    <w:p w14:paraId="28987AF2" w14:textId="77777777" w:rsidR="003F16A8" w:rsidRDefault="00D81634">
      <w:pPr>
        <w:widowControl w:val="0"/>
        <w:spacing w:after="0" w:line="360" w:lineRule="auto"/>
        <w:jc w:val="both"/>
        <w:rPr>
          <w:b/>
          <w:color w:val="000000"/>
          <w:szCs w:val="26"/>
        </w:rPr>
      </w:pPr>
      <w:r>
        <w:rPr>
          <w:b/>
          <w:color w:val="000000"/>
          <w:szCs w:val="26"/>
        </w:rPr>
        <w:t>Lớp học: 19C1- KXD1</w:t>
      </w:r>
    </w:p>
    <w:p w14:paraId="7CB16FF9" w14:textId="77777777" w:rsidR="003F16A8" w:rsidRDefault="00D81634">
      <w:pPr>
        <w:widowControl w:val="0"/>
        <w:spacing w:after="0" w:line="360" w:lineRule="auto"/>
        <w:jc w:val="both"/>
        <w:rPr>
          <w:b/>
          <w:szCs w:val="26"/>
        </w:rPr>
      </w:pPr>
      <w:r>
        <w:rPr>
          <w:b/>
          <w:szCs w:val="26"/>
        </w:rPr>
        <w:tab/>
      </w:r>
      <w:r>
        <w:rPr>
          <w:b/>
          <w:szCs w:val="26"/>
        </w:rPr>
        <w:tab/>
      </w:r>
    </w:p>
    <w:p w14:paraId="3E21B066" w14:textId="77777777" w:rsidR="003F16A8" w:rsidRDefault="003F16A8">
      <w:pPr>
        <w:widowControl w:val="0"/>
        <w:spacing w:after="0" w:line="360" w:lineRule="auto"/>
        <w:jc w:val="both"/>
        <w:rPr>
          <w:b/>
          <w:szCs w:val="26"/>
        </w:rPr>
      </w:pPr>
    </w:p>
    <w:p w14:paraId="2D790628" w14:textId="77777777" w:rsidR="003F16A8" w:rsidRDefault="00D81634">
      <w:pPr>
        <w:spacing w:after="0" w:line="360" w:lineRule="auto"/>
        <w:jc w:val="center"/>
        <w:rPr>
          <w:b/>
          <w:color w:val="FF0000"/>
          <w:szCs w:val="26"/>
        </w:rPr>
      </w:pPr>
      <w:r>
        <w:rPr>
          <w:b/>
          <w:szCs w:val="26"/>
          <w:lang w:val="vi-VN"/>
        </w:rPr>
        <w:t xml:space="preserve">TIỂU LUẬN MÔN </w:t>
      </w:r>
      <w:r>
        <w:rPr>
          <w:b/>
          <w:color w:val="FF0000"/>
          <w:szCs w:val="26"/>
        </w:rPr>
        <w:t>KINH TẾ XÂY DỰNG</w:t>
      </w:r>
    </w:p>
    <w:p w14:paraId="16EE02DA" w14:textId="77777777" w:rsidR="003F16A8" w:rsidRDefault="003F16A8">
      <w:pPr>
        <w:spacing w:after="0" w:line="240" w:lineRule="auto"/>
        <w:ind w:left="720" w:firstLine="720"/>
        <w:jc w:val="both"/>
        <w:rPr>
          <w:b/>
          <w:szCs w:val="26"/>
        </w:rPr>
      </w:pPr>
    </w:p>
    <w:p w14:paraId="43F02243" w14:textId="77777777" w:rsidR="003F16A8" w:rsidRDefault="003F16A8">
      <w:pPr>
        <w:spacing w:after="0" w:line="240" w:lineRule="auto"/>
        <w:ind w:left="720" w:firstLine="720"/>
        <w:jc w:val="both"/>
        <w:rPr>
          <w:b/>
          <w:szCs w:val="26"/>
        </w:rPr>
      </w:pPr>
    </w:p>
    <w:p w14:paraId="6E5F3F9A" w14:textId="2221AFF5" w:rsidR="003F16A8" w:rsidRDefault="0078533B" w:rsidP="0078533B">
      <w:pPr>
        <w:tabs>
          <w:tab w:val="left" w:pos="1276"/>
          <w:tab w:val="left" w:pos="5670"/>
        </w:tabs>
        <w:spacing w:after="0" w:line="240" w:lineRule="auto"/>
        <w:jc w:val="both"/>
        <w:rPr>
          <w:b/>
          <w:szCs w:val="26"/>
          <w:lang w:val="vi-VN"/>
        </w:rPr>
      </w:pPr>
      <w:r>
        <w:rPr>
          <w:b/>
          <w:szCs w:val="26"/>
        </w:rPr>
        <w:tab/>
      </w:r>
      <w:r w:rsidR="00D81634">
        <w:rPr>
          <w:b/>
          <w:szCs w:val="26"/>
          <w:lang w:val="vi-VN"/>
        </w:rPr>
        <w:t>GV CHẤ</w:t>
      </w:r>
      <w:r>
        <w:rPr>
          <w:b/>
          <w:szCs w:val="26"/>
          <w:lang w:val="vi-VN"/>
        </w:rPr>
        <w:t>M 1</w:t>
      </w:r>
      <w:r>
        <w:rPr>
          <w:b/>
          <w:szCs w:val="26"/>
        </w:rPr>
        <w:tab/>
      </w:r>
      <w:r w:rsidR="00D81634">
        <w:rPr>
          <w:b/>
          <w:szCs w:val="26"/>
          <w:lang w:val="vi-VN"/>
        </w:rPr>
        <w:t>GV CHẤM 2</w:t>
      </w:r>
    </w:p>
    <w:p w14:paraId="5717D9ED" w14:textId="48913E6E" w:rsidR="003F16A8" w:rsidRDefault="00D81634" w:rsidP="0078533B">
      <w:pPr>
        <w:tabs>
          <w:tab w:val="left" w:pos="709"/>
          <w:tab w:val="left" w:pos="5103"/>
        </w:tabs>
        <w:spacing w:after="0" w:line="240" w:lineRule="auto"/>
        <w:rPr>
          <w:i/>
          <w:color w:val="000000" w:themeColor="text1"/>
          <w:szCs w:val="26"/>
          <w:lang w:val="vi-VN"/>
        </w:rPr>
      </w:pPr>
      <w:r>
        <w:rPr>
          <w:i/>
          <w:color w:val="000000" w:themeColor="text1"/>
          <w:szCs w:val="26"/>
          <w:lang w:val="vi-VN"/>
        </w:rPr>
        <w:t xml:space="preserve"> </w:t>
      </w:r>
      <w:r>
        <w:rPr>
          <w:i/>
          <w:color w:val="000000" w:themeColor="text1"/>
          <w:szCs w:val="26"/>
        </w:rPr>
        <w:tab/>
      </w:r>
      <w:r>
        <w:rPr>
          <w:i/>
          <w:color w:val="000000" w:themeColor="text1"/>
          <w:szCs w:val="26"/>
          <w:lang w:val="vi-VN"/>
        </w:rPr>
        <w:t>(Ký và ghi rõ họ</w:t>
      </w:r>
      <w:r w:rsidR="0078533B">
        <w:rPr>
          <w:i/>
          <w:color w:val="000000" w:themeColor="text1"/>
          <w:szCs w:val="26"/>
          <w:lang w:val="vi-VN"/>
        </w:rPr>
        <w:t xml:space="preserve"> và tên)</w:t>
      </w:r>
      <w:r w:rsidR="0078533B">
        <w:rPr>
          <w:i/>
          <w:color w:val="000000" w:themeColor="text1"/>
          <w:szCs w:val="26"/>
        </w:rPr>
        <w:tab/>
      </w:r>
      <w:r>
        <w:rPr>
          <w:i/>
          <w:color w:val="000000" w:themeColor="text1"/>
          <w:szCs w:val="26"/>
          <w:lang w:val="vi-VN"/>
        </w:rPr>
        <w:t>(Ký và ghi rõ họ và tên)</w:t>
      </w:r>
    </w:p>
    <w:p w14:paraId="491030FD" w14:textId="77777777" w:rsidR="003F16A8" w:rsidRDefault="003F16A8">
      <w:pPr>
        <w:spacing w:after="0" w:line="360" w:lineRule="auto"/>
        <w:jc w:val="center"/>
        <w:rPr>
          <w:b/>
          <w:szCs w:val="26"/>
          <w:lang w:val="vi-VN"/>
        </w:rPr>
      </w:pPr>
    </w:p>
    <w:p w14:paraId="0D34363A" w14:textId="77777777" w:rsidR="003F16A8" w:rsidRDefault="003F16A8">
      <w:pPr>
        <w:spacing w:after="0" w:line="360" w:lineRule="auto"/>
        <w:rPr>
          <w:b/>
          <w:szCs w:val="26"/>
        </w:rPr>
      </w:pPr>
    </w:p>
    <w:p w14:paraId="2710FA28" w14:textId="77777777" w:rsidR="003F16A8" w:rsidRDefault="003F16A8">
      <w:pPr>
        <w:spacing w:after="0" w:line="360" w:lineRule="auto"/>
        <w:rPr>
          <w:b/>
          <w:szCs w:val="26"/>
        </w:rPr>
      </w:pPr>
    </w:p>
    <w:p w14:paraId="51599504" w14:textId="77777777" w:rsidR="003F16A8" w:rsidRDefault="003F16A8">
      <w:pPr>
        <w:spacing w:after="0" w:line="360" w:lineRule="auto"/>
        <w:rPr>
          <w:b/>
          <w:szCs w:val="26"/>
        </w:rPr>
      </w:pPr>
    </w:p>
    <w:p w14:paraId="74B6950A" w14:textId="77777777" w:rsidR="003F16A8" w:rsidRDefault="003F16A8">
      <w:pPr>
        <w:spacing w:after="0" w:line="360" w:lineRule="auto"/>
        <w:rPr>
          <w:b/>
          <w:szCs w:val="26"/>
        </w:rPr>
      </w:pPr>
    </w:p>
    <w:p w14:paraId="1B8091A1" w14:textId="77777777" w:rsidR="003F16A8" w:rsidRDefault="00D81634">
      <w:pPr>
        <w:widowControl w:val="0"/>
        <w:spacing w:after="0" w:line="360" w:lineRule="auto"/>
        <w:jc w:val="center"/>
        <w:rPr>
          <w:b/>
          <w:szCs w:val="26"/>
          <w:lang w:val="vi-VN"/>
        </w:rPr>
      </w:pPr>
      <w:r>
        <w:rPr>
          <w:b/>
          <w:szCs w:val="26"/>
          <w:lang w:val="vi-VN"/>
        </w:rPr>
        <w:t>Thành phố Hồ Chí Minh – 2021</w:t>
      </w:r>
    </w:p>
    <w:p w14:paraId="2E5F7DAB" w14:textId="77777777" w:rsidR="003F16A8" w:rsidRDefault="003F16A8">
      <w:pPr>
        <w:spacing w:after="0" w:line="240" w:lineRule="auto"/>
        <w:jc w:val="center"/>
        <w:rPr>
          <w:b/>
          <w:sz w:val="28"/>
          <w:szCs w:val="28"/>
          <w:lang w:val="vi-VN"/>
        </w:rPr>
        <w:sectPr w:rsidR="003F16A8">
          <w:footerReference w:type="default" r:id="rId12"/>
          <w:pgSz w:w="11907" w:h="16839"/>
          <w:pgMar w:top="1418" w:right="1418" w:bottom="1418" w:left="1985" w:header="851" w:footer="851" w:gutter="0"/>
          <w:pgBorders>
            <w:top w:val="twistedLines1" w:sz="18" w:space="2" w:color="auto"/>
            <w:left w:val="twistedLines1" w:sz="18" w:space="4" w:color="auto"/>
            <w:bottom w:val="twistedLines1" w:sz="18" w:space="2" w:color="auto"/>
            <w:right w:val="twistedLines1" w:sz="18" w:space="4" w:color="auto"/>
          </w:pgBorders>
          <w:cols w:space="720"/>
          <w:docGrid w:linePitch="360"/>
        </w:sectPr>
      </w:pPr>
    </w:p>
    <w:p w14:paraId="2064DB18" w14:textId="77777777" w:rsidR="003F16A8" w:rsidRDefault="00D81634">
      <w:pPr>
        <w:pStyle w:val="Heading5"/>
        <w:rPr>
          <w:lang w:val="vi-VN"/>
        </w:rPr>
      </w:pPr>
      <w:r>
        <w:rPr>
          <w:lang w:val="vi-VN"/>
        </w:rPr>
        <w:lastRenderedPageBreak/>
        <w:t>LỜI MỞ ĐẦU</w:t>
      </w:r>
    </w:p>
    <w:p w14:paraId="5835F69E" w14:textId="77777777" w:rsidR="003F16A8" w:rsidRPr="00F017FB" w:rsidRDefault="00D81634" w:rsidP="00203C62">
      <w:pPr>
        <w:pStyle w:val="BodyText"/>
        <w:rPr>
          <w:lang w:val="vi-VN"/>
        </w:rPr>
      </w:pPr>
      <w:r w:rsidRPr="00F017FB">
        <w:rPr>
          <w:lang w:val="vi-VN"/>
        </w:rPr>
        <w:t>Xây dựng có khá nhiều lĩnh vực và ở Việt Nam, nhiều cơ sở hạ tầng được xây dựng lên để đáp ứng nhu cầu và mục đích sử dụng của con người, để xây dựng được các cơ sở hạ tầng thì phải ta phải nói về nguồn vốn đầu tư cho một công trình. Do đó, môn học kinh tế xây dựng này sẽ giúp ích rất nhiều, nó giúp chúng ta tính toán và xác định được giá trị thực tế của một công trình khi bắt đầu xây dựng.</w:t>
      </w:r>
    </w:p>
    <w:p w14:paraId="2942EF81" w14:textId="0714D24A" w:rsidR="003F16A8" w:rsidRPr="0078533B" w:rsidRDefault="00D81634">
      <w:pPr>
        <w:pStyle w:val="BodyText"/>
      </w:pPr>
      <w:r w:rsidRPr="00F017FB">
        <w:rPr>
          <w:lang w:val="vi-VN"/>
        </w:rPr>
        <w:t>Được sự đồng ý của nhà trường và quý thầy giáo trong khoa xây dựng, chúng em được giao đề tài nghiên cứu: “Phân tích việc tăng chi phí và kéo dài tiến độ của dự án xây dựng metro – tuyến số 01: Bến Thành -Suối Tiên tại TPHCM như hiện nay”</w:t>
      </w:r>
      <w:r w:rsidR="0078533B">
        <w:t>.</w:t>
      </w:r>
    </w:p>
    <w:p w14:paraId="07EAF51E" w14:textId="77777777" w:rsidR="003F16A8" w:rsidRPr="00F017FB" w:rsidRDefault="00D81634">
      <w:pPr>
        <w:pStyle w:val="BodyText"/>
        <w:rPr>
          <w:lang w:val="vi-VN"/>
        </w:rPr>
      </w:pPr>
      <w:r w:rsidRPr="00F017FB">
        <w:rPr>
          <w:lang w:val="vi-VN"/>
        </w:rPr>
        <w:tab/>
        <w:t>Nhằm nâng cao chất lượng đào tạo và cung cấp giáo trình, tài liệu học tập cho sinh viên ngành Xây dựng và cũng để đáp ứng chương trình đào tạo của trường Cao đẳng Lý Tự Trọng TP. HCM. Trong quá trình tìm hiểu và làm tiểu luận, chúng em đã bám sát với tài liệu mà thầy Trần Ngọc Tuấn đã giao.</w:t>
      </w:r>
    </w:p>
    <w:p w14:paraId="5BCA3DCA" w14:textId="77777777" w:rsidR="003F16A8" w:rsidRPr="00F017FB" w:rsidRDefault="00D81634">
      <w:pPr>
        <w:pStyle w:val="BodyText"/>
        <w:rPr>
          <w:lang w:val="vi-VN"/>
        </w:rPr>
      </w:pPr>
      <w:r w:rsidRPr="00F017FB">
        <w:rPr>
          <w:lang w:val="vi-VN"/>
        </w:rPr>
        <w:tab/>
        <w:t>Bằng sự cố gắng nỗ lực của cả nhóm và đặc biệt là sự giúp đỡ tận tình, chu đáo của thầy Trần Ngọc Tuấn, chúng em đã hoàn thành tiểu luận đúng thời hạn được giao. Chúng em đã quyết tâm cố gắng trong quá trình chuẩn bị, tìm hiểu và việc biên soạn tài liệu, song do vẫn còn nhiều mặt hạn chế nên không thể tránh khỏi những thiếu sót. Chúng em rất mong nhận được sự đóng góp ý kiến của các thầy cô cũng như của các bạn sinh viên để đề tài nghiên cứu này ngày càng hoàn thiện hơn nữa.</w:t>
      </w:r>
    </w:p>
    <w:p w14:paraId="78B14991" w14:textId="77777777" w:rsidR="003F16A8" w:rsidRPr="00F017FB" w:rsidRDefault="00D81634">
      <w:pPr>
        <w:pStyle w:val="BodyText"/>
        <w:rPr>
          <w:lang w:val="vi-VN"/>
        </w:rPr>
      </w:pPr>
      <w:r w:rsidRPr="00F017FB">
        <w:rPr>
          <w:lang w:val="vi-VN"/>
        </w:rPr>
        <w:tab/>
        <w:t>Chúng em xin chân thành cảm ơn thầy Trần Ngọc Tuấn đã cung cấp tài liệu, tận tình hướng dẫn, hỗ trợ cho chúng em. Cũng như quý thầy giáo trong khoa Xây dựng trường Cao đẳng Lý Tự Trọng TP. HCM đã luôn tạo điều kiện để chúng em hoàn thành để tài nghiên cứu.</w:t>
      </w:r>
    </w:p>
    <w:p w14:paraId="4460420D" w14:textId="77777777" w:rsidR="003F16A8" w:rsidRPr="00F017FB" w:rsidRDefault="00D81634">
      <w:pPr>
        <w:pStyle w:val="BodyText"/>
        <w:rPr>
          <w:lang w:val="vi-VN"/>
        </w:rPr>
      </w:pPr>
      <w:r w:rsidRPr="00F017FB">
        <w:rPr>
          <w:lang w:val="vi-VN"/>
        </w:rPr>
        <w:tab/>
        <w:t>Chúng em xin chân thành cảm ơn!</w:t>
      </w:r>
    </w:p>
    <w:p w14:paraId="3BD2C8A9" w14:textId="77777777" w:rsidR="003F16A8" w:rsidRDefault="003F16A8">
      <w:pPr>
        <w:pStyle w:val="Heading5"/>
        <w:jc w:val="left"/>
        <w:rPr>
          <w:lang w:val="vi-VN"/>
        </w:rPr>
      </w:pPr>
    </w:p>
    <w:p w14:paraId="2068D05E" w14:textId="77777777" w:rsidR="003F16A8" w:rsidRDefault="00D81634">
      <w:pPr>
        <w:pStyle w:val="Heading5"/>
        <w:rPr>
          <w:lang w:val="vi-VN"/>
        </w:rPr>
      </w:pPr>
      <w:r>
        <w:rPr>
          <w:lang w:val="vi-VN"/>
        </w:rPr>
        <w:t>NHẬN XÉT CỦA GIÁO VIÊN</w:t>
      </w:r>
    </w:p>
    <w:p w14:paraId="700E58DF" w14:textId="77777777" w:rsidR="003F16A8" w:rsidRPr="00F017FB" w:rsidRDefault="00D81634">
      <w:pPr>
        <w:tabs>
          <w:tab w:val="right" w:leader="dot" w:pos="8505"/>
        </w:tabs>
        <w:jc w:val="both"/>
        <w:rPr>
          <w:rFonts w:cs="Times New Roman"/>
          <w:b/>
          <w:sz w:val="28"/>
          <w:szCs w:val="28"/>
          <w:lang w:val="vi-VN"/>
        </w:rPr>
      </w:pPr>
      <w:r>
        <w:rPr>
          <w:rFonts w:cs="Times New Roman"/>
          <w:b/>
          <w:sz w:val="28"/>
          <w:szCs w:val="28"/>
          <w:lang w:val="vi-VN"/>
        </w:rPr>
        <w:tab/>
      </w:r>
    </w:p>
    <w:p w14:paraId="71746216" w14:textId="77777777" w:rsidR="003F16A8" w:rsidRPr="00F017FB" w:rsidRDefault="00D81634">
      <w:pPr>
        <w:tabs>
          <w:tab w:val="right" w:leader="dot" w:pos="8505"/>
        </w:tabs>
        <w:jc w:val="both"/>
        <w:rPr>
          <w:rFonts w:cs="Times New Roman"/>
          <w:b/>
          <w:sz w:val="28"/>
          <w:szCs w:val="28"/>
          <w:lang w:val="vi-VN"/>
        </w:rPr>
      </w:pPr>
      <w:r w:rsidRPr="00F017FB">
        <w:rPr>
          <w:rFonts w:cs="Times New Roman"/>
          <w:b/>
          <w:sz w:val="28"/>
          <w:szCs w:val="28"/>
          <w:lang w:val="vi-VN"/>
        </w:rPr>
        <w:tab/>
      </w:r>
    </w:p>
    <w:p w14:paraId="18E3E898" w14:textId="77777777" w:rsidR="003F16A8" w:rsidRPr="00F017FB" w:rsidRDefault="00D81634">
      <w:pPr>
        <w:tabs>
          <w:tab w:val="right" w:leader="dot" w:pos="8505"/>
        </w:tabs>
        <w:jc w:val="both"/>
        <w:rPr>
          <w:rFonts w:cs="Times New Roman"/>
          <w:b/>
          <w:sz w:val="28"/>
          <w:szCs w:val="28"/>
          <w:lang w:val="vi-VN"/>
        </w:rPr>
      </w:pPr>
      <w:r w:rsidRPr="00F017FB">
        <w:rPr>
          <w:rFonts w:cs="Times New Roman"/>
          <w:b/>
          <w:sz w:val="28"/>
          <w:szCs w:val="28"/>
          <w:lang w:val="vi-VN"/>
        </w:rPr>
        <w:tab/>
      </w:r>
    </w:p>
    <w:p w14:paraId="7A5ED9C5" w14:textId="77777777" w:rsidR="003F16A8" w:rsidRPr="00F017FB" w:rsidRDefault="00D81634">
      <w:pPr>
        <w:tabs>
          <w:tab w:val="right" w:leader="dot" w:pos="8505"/>
        </w:tabs>
        <w:jc w:val="both"/>
        <w:rPr>
          <w:rFonts w:cs="Times New Roman"/>
          <w:b/>
          <w:sz w:val="28"/>
          <w:szCs w:val="28"/>
          <w:lang w:val="vi-VN"/>
        </w:rPr>
      </w:pPr>
      <w:r w:rsidRPr="00F017FB">
        <w:rPr>
          <w:rFonts w:cs="Times New Roman"/>
          <w:b/>
          <w:sz w:val="28"/>
          <w:szCs w:val="28"/>
          <w:lang w:val="vi-VN"/>
        </w:rPr>
        <w:tab/>
      </w:r>
    </w:p>
    <w:p w14:paraId="23D55081" w14:textId="77777777" w:rsidR="003F16A8" w:rsidRPr="00F017FB" w:rsidRDefault="00D81634">
      <w:pPr>
        <w:tabs>
          <w:tab w:val="right" w:leader="dot" w:pos="8505"/>
        </w:tabs>
        <w:jc w:val="both"/>
        <w:rPr>
          <w:rFonts w:cs="Times New Roman"/>
          <w:b/>
          <w:sz w:val="28"/>
          <w:szCs w:val="28"/>
          <w:lang w:val="vi-VN"/>
        </w:rPr>
      </w:pPr>
      <w:r w:rsidRPr="00F017FB">
        <w:rPr>
          <w:rFonts w:cs="Times New Roman"/>
          <w:b/>
          <w:sz w:val="28"/>
          <w:szCs w:val="28"/>
          <w:lang w:val="vi-VN"/>
        </w:rPr>
        <w:tab/>
      </w:r>
    </w:p>
    <w:p w14:paraId="497E3B1B" w14:textId="77777777" w:rsidR="003F16A8" w:rsidRPr="00F017FB" w:rsidRDefault="00D81634">
      <w:pPr>
        <w:tabs>
          <w:tab w:val="right" w:leader="dot" w:pos="8505"/>
        </w:tabs>
        <w:jc w:val="both"/>
        <w:rPr>
          <w:rFonts w:cs="Times New Roman"/>
          <w:b/>
          <w:sz w:val="28"/>
          <w:szCs w:val="28"/>
          <w:lang w:val="vi-VN"/>
        </w:rPr>
      </w:pPr>
      <w:r w:rsidRPr="00F017FB">
        <w:rPr>
          <w:rFonts w:cs="Times New Roman"/>
          <w:b/>
          <w:sz w:val="28"/>
          <w:szCs w:val="28"/>
          <w:lang w:val="vi-VN"/>
        </w:rPr>
        <w:tab/>
      </w:r>
    </w:p>
    <w:p w14:paraId="0AAE5746" w14:textId="77777777" w:rsidR="003F16A8" w:rsidRPr="00F017FB" w:rsidRDefault="00D81634">
      <w:pPr>
        <w:tabs>
          <w:tab w:val="right" w:leader="dot" w:pos="8505"/>
        </w:tabs>
        <w:jc w:val="both"/>
        <w:rPr>
          <w:rFonts w:cs="Times New Roman"/>
          <w:b/>
          <w:sz w:val="28"/>
          <w:szCs w:val="28"/>
          <w:lang w:val="vi-VN"/>
        </w:rPr>
      </w:pPr>
      <w:r w:rsidRPr="00F017FB">
        <w:rPr>
          <w:rFonts w:cs="Times New Roman"/>
          <w:b/>
          <w:sz w:val="28"/>
          <w:szCs w:val="28"/>
          <w:lang w:val="vi-VN"/>
        </w:rPr>
        <w:tab/>
      </w:r>
    </w:p>
    <w:p w14:paraId="5D56D173" w14:textId="77777777" w:rsidR="003F16A8" w:rsidRPr="00F017FB" w:rsidRDefault="00D81634">
      <w:pPr>
        <w:tabs>
          <w:tab w:val="right" w:leader="dot" w:pos="8505"/>
        </w:tabs>
        <w:jc w:val="both"/>
        <w:rPr>
          <w:rFonts w:cs="Times New Roman"/>
          <w:b/>
          <w:sz w:val="28"/>
          <w:szCs w:val="28"/>
          <w:lang w:val="vi-VN"/>
        </w:rPr>
      </w:pPr>
      <w:r w:rsidRPr="00F017FB">
        <w:rPr>
          <w:rFonts w:cs="Times New Roman"/>
          <w:b/>
          <w:sz w:val="28"/>
          <w:szCs w:val="28"/>
          <w:lang w:val="vi-VN"/>
        </w:rPr>
        <w:tab/>
      </w:r>
    </w:p>
    <w:p w14:paraId="66AE0B62" w14:textId="77777777" w:rsidR="003F16A8" w:rsidRPr="00F017FB" w:rsidRDefault="00D81634">
      <w:pPr>
        <w:tabs>
          <w:tab w:val="right" w:leader="dot" w:pos="8505"/>
        </w:tabs>
        <w:jc w:val="both"/>
        <w:rPr>
          <w:rFonts w:cs="Times New Roman"/>
          <w:b/>
          <w:sz w:val="28"/>
          <w:szCs w:val="28"/>
          <w:lang w:val="vi-VN"/>
        </w:rPr>
      </w:pPr>
      <w:r w:rsidRPr="00F017FB">
        <w:rPr>
          <w:rFonts w:cs="Times New Roman"/>
          <w:b/>
          <w:sz w:val="28"/>
          <w:szCs w:val="28"/>
          <w:lang w:val="vi-VN"/>
        </w:rPr>
        <w:tab/>
      </w:r>
    </w:p>
    <w:p w14:paraId="3DF789F1" w14:textId="77777777" w:rsidR="003F16A8" w:rsidRPr="00F017FB" w:rsidRDefault="00D81634">
      <w:pPr>
        <w:tabs>
          <w:tab w:val="right" w:leader="dot" w:pos="8505"/>
        </w:tabs>
        <w:jc w:val="both"/>
        <w:rPr>
          <w:rFonts w:cs="Times New Roman"/>
          <w:b/>
          <w:sz w:val="28"/>
          <w:szCs w:val="28"/>
          <w:lang w:val="vi-VN"/>
        </w:rPr>
      </w:pPr>
      <w:r w:rsidRPr="00F017FB">
        <w:rPr>
          <w:rFonts w:cs="Times New Roman"/>
          <w:b/>
          <w:sz w:val="28"/>
          <w:szCs w:val="28"/>
          <w:lang w:val="vi-VN"/>
        </w:rPr>
        <w:tab/>
      </w:r>
    </w:p>
    <w:p w14:paraId="5C73A622" w14:textId="77777777" w:rsidR="003F16A8" w:rsidRPr="00F017FB" w:rsidRDefault="00D81634">
      <w:pPr>
        <w:tabs>
          <w:tab w:val="right" w:leader="dot" w:pos="8505"/>
        </w:tabs>
        <w:jc w:val="both"/>
        <w:rPr>
          <w:rFonts w:cs="Times New Roman"/>
          <w:b/>
          <w:sz w:val="28"/>
          <w:szCs w:val="28"/>
          <w:lang w:val="vi-VN"/>
        </w:rPr>
      </w:pPr>
      <w:r w:rsidRPr="00F017FB">
        <w:rPr>
          <w:rFonts w:cs="Times New Roman"/>
          <w:b/>
          <w:sz w:val="28"/>
          <w:szCs w:val="28"/>
          <w:lang w:val="vi-VN"/>
        </w:rPr>
        <w:tab/>
      </w:r>
    </w:p>
    <w:p w14:paraId="5BB96069" w14:textId="77777777" w:rsidR="003F16A8" w:rsidRPr="00F017FB" w:rsidRDefault="00D81634">
      <w:pPr>
        <w:tabs>
          <w:tab w:val="right" w:leader="dot" w:pos="8505"/>
        </w:tabs>
        <w:jc w:val="both"/>
        <w:rPr>
          <w:rFonts w:cs="Times New Roman"/>
          <w:b/>
          <w:sz w:val="28"/>
          <w:szCs w:val="28"/>
          <w:lang w:val="vi-VN"/>
        </w:rPr>
      </w:pPr>
      <w:r w:rsidRPr="00F017FB">
        <w:rPr>
          <w:rFonts w:cs="Times New Roman"/>
          <w:b/>
          <w:sz w:val="28"/>
          <w:szCs w:val="28"/>
          <w:lang w:val="vi-VN"/>
        </w:rPr>
        <w:tab/>
      </w:r>
    </w:p>
    <w:p w14:paraId="71B471DC" w14:textId="77777777" w:rsidR="003F16A8" w:rsidRPr="00F017FB" w:rsidRDefault="00D81634">
      <w:pPr>
        <w:tabs>
          <w:tab w:val="right" w:leader="dot" w:pos="8505"/>
        </w:tabs>
        <w:jc w:val="both"/>
        <w:rPr>
          <w:rFonts w:cs="Times New Roman"/>
          <w:b/>
          <w:sz w:val="28"/>
          <w:szCs w:val="28"/>
          <w:lang w:val="vi-VN"/>
        </w:rPr>
      </w:pPr>
      <w:r w:rsidRPr="00F017FB">
        <w:rPr>
          <w:rFonts w:cs="Times New Roman"/>
          <w:b/>
          <w:sz w:val="28"/>
          <w:szCs w:val="28"/>
          <w:lang w:val="vi-VN"/>
        </w:rPr>
        <w:tab/>
      </w:r>
    </w:p>
    <w:p w14:paraId="3280FD55" w14:textId="77777777" w:rsidR="003F16A8" w:rsidRPr="00F017FB" w:rsidRDefault="00D81634">
      <w:pPr>
        <w:tabs>
          <w:tab w:val="right" w:leader="dot" w:pos="8505"/>
        </w:tabs>
        <w:jc w:val="both"/>
        <w:rPr>
          <w:rFonts w:cs="Times New Roman"/>
          <w:b/>
          <w:sz w:val="28"/>
          <w:szCs w:val="28"/>
          <w:lang w:val="vi-VN"/>
        </w:rPr>
      </w:pPr>
      <w:r w:rsidRPr="00F017FB">
        <w:rPr>
          <w:rFonts w:cs="Times New Roman"/>
          <w:b/>
          <w:sz w:val="28"/>
          <w:szCs w:val="28"/>
          <w:lang w:val="vi-VN"/>
        </w:rPr>
        <w:tab/>
      </w:r>
    </w:p>
    <w:p w14:paraId="19837BD3" w14:textId="77777777" w:rsidR="003F16A8" w:rsidRPr="00F017FB" w:rsidRDefault="00D81634">
      <w:pPr>
        <w:tabs>
          <w:tab w:val="right" w:leader="dot" w:pos="8505"/>
        </w:tabs>
        <w:jc w:val="both"/>
        <w:rPr>
          <w:rFonts w:cs="Times New Roman"/>
          <w:b/>
          <w:sz w:val="28"/>
          <w:szCs w:val="28"/>
          <w:lang w:val="vi-VN"/>
        </w:rPr>
      </w:pPr>
      <w:r w:rsidRPr="00F017FB">
        <w:rPr>
          <w:rFonts w:cs="Times New Roman"/>
          <w:b/>
          <w:sz w:val="28"/>
          <w:szCs w:val="28"/>
          <w:lang w:val="vi-VN"/>
        </w:rPr>
        <w:tab/>
      </w:r>
    </w:p>
    <w:p w14:paraId="64320E3D" w14:textId="77777777" w:rsidR="003F16A8" w:rsidRPr="00F017FB" w:rsidRDefault="00D81634">
      <w:pPr>
        <w:tabs>
          <w:tab w:val="right" w:leader="dot" w:pos="8505"/>
        </w:tabs>
        <w:jc w:val="both"/>
        <w:rPr>
          <w:rFonts w:cs="Times New Roman"/>
          <w:b/>
          <w:sz w:val="28"/>
          <w:szCs w:val="28"/>
          <w:lang w:val="vi-VN"/>
        </w:rPr>
      </w:pPr>
      <w:r w:rsidRPr="00F017FB">
        <w:rPr>
          <w:rFonts w:cs="Times New Roman"/>
          <w:b/>
          <w:sz w:val="28"/>
          <w:szCs w:val="28"/>
          <w:lang w:val="vi-VN"/>
        </w:rPr>
        <w:tab/>
      </w:r>
    </w:p>
    <w:p w14:paraId="6F592A07" w14:textId="77777777" w:rsidR="003F16A8" w:rsidRPr="00F017FB" w:rsidRDefault="00D81634">
      <w:pPr>
        <w:tabs>
          <w:tab w:val="right" w:leader="dot" w:pos="8505"/>
        </w:tabs>
        <w:jc w:val="both"/>
        <w:rPr>
          <w:rFonts w:cs="Times New Roman"/>
          <w:b/>
          <w:sz w:val="28"/>
          <w:szCs w:val="28"/>
          <w:lang w:val="vi-VN"/>
        </w:rPr>
      </w:pPr>
      <w:r w:rsidRPr="00F017FB">
        <w:rPr>
          <w:rFonts w:cs="Times New Roman"/>
          <w:b/>
          <w:sz w:val="28"/>
          <w:szCs w:val="28"/>
          <w:lang w:val="vi-VN"/>
        </w:rPr>
        <w:tab/>
      </w:r>
    </w:p>
    <w:p w14:paraId="4AAE2FA6" w14:textId="77777777" w:rsidR="003F16A8" w:rsidRPr="00F017FB" w:rsidRDefault="00D81634">
      <w:pPr>
        <w:tabs>
          <w:tab w:val="right" w:leader="dot" w:pos="8505"/>
        </w:tabs>
        <w:jc w:val="both"/>
        <w:rPr>
          <w:rFonts w:cs="Times New Roman"/>
          <w:b/>
          <w:sz w:val="28"/>
          <w:szCs w:val="28"/>
          <w:lang w:val="vi-VN"/>
        </w:rPr>
      </w:pPr>
      <w:r w:rsidRPr="00F017FB">
        <w:rPr>
          <w:rFonts w:cs="Times New Roman"/>
          <w:b/>
          <w:sz w:val="28"/>
          <w:szCs w:val="28"/>
          <w:lang w:val="vi-VN"/>
        </w:rPr>
        <w:tab/>
      </w:r>
    </w:p>
    <w:p w14:paraId="1766DCBB" w14:textId="77777777" w:rsidR="003F16A8" w:rsidRPr="00F017FB" w:rsidRDefault="00D81634">
      <w:pPr>
        <w:tabs>
          <w:tab w:val="right" w:leader="dot" w:pos="8505"/>
        </w:tabs>
        <w:jc w:val="both"/>
        <w:rPr>
          <w:rFonts w:cs="Times New Roman"/>
          <w:b/>
          <w:sz w:val="28"/>
          <w:szCs w:val="28"/>
          <w:lang w:val="vi-VN"/>
        </w:rPr>
      </w:pPr>
      <w:r w:rsidRPr="00F017FB">
        <w:rPr>
          <w:rFonts w:cs="Times New Roman"/>
          <w:b/>
          <w:sz w:val="28"/>
          <w:szCs w:val="28"/>
          <w:lang w:val="vi-VN"/>
        </w:rPr>
        <w:tab/>
      </w:r>
    </w:p>
    <w:p w14:paraId="602EBB36" w14:textId="77777777" w:rsidR="003F16A8" w:rsidRPr="00F017FB" w:rsidRDefault="00D81634">
      <w:pPr>
        <w:tabs>
          <w:tab w:val="right" w:leader="dot" w:pos="8505"/>
        </w:tabs>
        <w:jc w:val="both"/>
        <w:rPr>
          <w:rFonts w:cs="Times New Roman"/>
          <w:b/>
          <w:sz w:val="28"/>
          <w:szCs w:val="28"/>
          <w:lang w:val="vi-VN"/>
        </w:rPr>
      </w:pPr>
      <w:r w:rsidRPr="00F017FB">
        <w:rPr>
          <w:rFonts w:cs="Times New Roman"/>
          <w:b/>
          <w:sz w:val="28"/>
          <w:szCs w:val="28"/>
          <w:lang w:val="vi-VN"/>
        </w:rPr>
        <w:tab/>
      </w:r>
    </w:p>
    <w:p w14:paraId="7BD0F92E" w14:textId="77777777" w:rsidR="003F16A8" w:rsidRPr="00F017FB" w:rsidRDefault="00D81634">
      <w:pPr>
        <w:tabs>
          <w:tab w:val="right" w:leader="dot" w:pos="8505"/>
        </w:tabs>
        <w:jc w:val="both"/>
        <w:rPr>
          <w:rFonts w:cs="Times New Roman"/>
          <w:b/>
          <w:sz w:val="28"/>
          <w:szCs w:val="28"/>
          <w:lang w:val="vi-VN"/>
        </w:rPr>
      </w:pPr>
      <w:r w:rsidRPr="00F017FB">
        <w:rPr>
          <w:rFonts w:cs="Times New Roman"/>
          <w:b/>
          <w:sz w:val="28"/>
          <w:szCs w:val="28"/>
          <w:lang w:val="vi-VN"/>
        </w:rPr>
        <w:tab/>
      </w:r>
    </w:p>
    <w:p w14:paraId="1AF44F80" w14:textId="77777777" w:rsidR="003F16A8" w:rsidRPr="00F017FB" w:rsidRDefault="00D81634">
      <w:pPr>
        <w:tabs>
          <w:tab w:val="right" w:leader="dot" w:pos="8505"/>
        </w:tabs>
        <w:jc w:val="both"/>
        <w:rPr>
          <w:rFonts w:cs="Times New Roman"/>
          <w:b/>
          <w:sz w:val="28"/>
          <w:szCs w:val="28"/>
          <w:lang w:val="vi-VN"/>
        </w:rPr>
      </w:pPr>
      <w:r w:rsidRPr="00F017FB">
        <w:rPr>
          <w:rFonts w:cs="Times New Roman"/>
          <w:b/>
          <w:sz w:val="28"/>
          <w:szCs w:val="28"/>
          <w:lang w:val="vi-VN"/>
        </w:rPr>
        <w:tab/>
      </w:r>
    </w:p>
    <w:p w14:paraId="299AA9A8" w14:textId="77777777" w:rsidR="003F16A8" w:rsidRPr="00F017FB" w:rsidRDefault="00D81634">
      <w:pPr>
        <w:tabs>
          <w:tab w:val="right" w:leader="dot" w:pos="8505"/>
        </w:tabs>
        <w:jc w:val="both"/>
        <w:rPr>
          <w:rFonts w:cs="Times New Roman"/>
          <w:b/>
          <w:sz w:val="28"/>
          <w:szCs w:val="28"/>
          <w:lang w:val="vi-VN"/>
        </w:rPr>
      </w:pPr>
      <w:r w:rsidRPr="00F017FB">
        <w:rPr>
          <w:rFonts w:cs="Times New Roman"/>
          <w:b/>
          <w:sz w:val="28"/>
          <w:szCs w:val="28"/>
          <w:lang w:val="vi-VN"/>
        </w:rPr>
        <w:tab/>
      </w:r>
    </w:p>
    <w:p w14:paraId="2D6B68CD" w14:textId="77777777" w:rsidR="003F16A8" w:rsidRPr="00F017FB" w:rsidRDefault="00D81634">
      <w:pPr>
        <w:tabs>
          <w:tab w:val="right" w:leader="dot" w:pos="8505"/>
        </w:tabs>
        <w:jc w:val="both"/>
        <w:rPr>
          <w:rFonts w:cs="Times New Roman"/>
          <w:b/>
          <w:sz w:val="28"/>
          <w:szCs w:val="28"/>
          <w:lang w:val="vi-VN"/>
        </w:rPr>
      </w:pPr>
      <w:r w:rsidRPr="00F017FB">
        <w:rPr>
          <w:rFonts w:cs="Times New Roman"/>
          <w:b/>
          <w:sz w:val="28"/>
          <w:szCs w:val="28"/>
          <w:lang w:val="vi-VN"/>
        </w:rPr>
        <w:tab/>
      </w:r>
    </w:p>
    <w:p w14:paraId="0CA040FD" w14:textId="77777777" w:rsidR="003F16A8" w:rsidRPr="00F017FB" w:rsidRDefault="00D81634" w:rsidP="00203C62">
      <w:pPr>
        <w:tabs>
          <w:tab w:val="right" w:leader="dot" w:pos="8505"/>
        </w:tabs>
        <w:jc w:val="both"/>
        <w:rPr>
          <w:rFonts w:cs="Times New Roman"/>
          <w:sz w:val="32"/>
          <w:szCs w:val="32"/>
          <w:lang w:val="vi-VN"/>
        </w:rPr>
      </w:pPr>
      <w:r w:rsidRPr="00F017FB">
        <w:rPr>
          <w:rFonts w:cs="Times New Roman"/>
          <w:b/>
          <w:sz w:val="28"/>
          <w:szCs w:val="28"/>
          <w:lang w:val="vi-VN"/>
        </w:rPr>
        <w:tab/>
      </w:r>
      <w:r w:rsidRPr="00F017FB">
        <w:rPr>
          <w:rFonts w:cs="Times New Roman"/>
          <w:b/>
          <w:sz w:val="28"/>
          <w:szCs w:val="28"/>
          <w:lang w:val="vi-VN"/>
        </w:rPr>
        <w:br w:type="page"/>
      </w:r>
    </w:p>
    <w:sdt>
      <w:sdtPr>
        <w:rPr>
          <w:rFonts w:ascii="Times New Roman" w:eastAsiaTheme="minorHAnsi" w:hAnsi="Times New Roman" w:cstheme="minorBidi"/>
          <w:b w:val="0"/>
          <w:bCs w:val="0"/>
          <w:color w:val="auto"/>
          <w:sz w:val="26"/>
          <w:szCs w:val="22"/>
          <w:lang w:eastAsia="en-US"/>
        </w:rPr>
        <w:id w:val="1224566878"/>
        <w:docPartObj>
          <w:docPartGallery w:val="Table of Contents"/>
          <w:docPartUnique/>
        </w:docPartObj>
      </w:sdtPr>
      <w:sdtContent>
        <w:p w14:paraId="7AE9EC71" w14:textId="77777777" w:rsidR="003F16A8" w:rsidRPr="00F017FB" w:rsidRDefault="00D81634">
          <w:pPr>
            <w:pStyle w:val="TOCHeading1"/>
            <w:numPr>
              <w:ilvl w:val="0"/>
              <w:numId w:val="0"/>
            </w:numPr>
            <w:jc w:val="center"/>
            <w:rPr>
              <w:rFonts w:ascii="Times New Roman" w:hAnsi="Times New Roman" w:cs="Times New Roman"/>
              <w:color w:val="000000" w:themeColor="text1"/>
              <w:sz w:val="32"/>
              <w:szCs w:val="32"/>
              <w:lang w:val="vi-VN"/>
            </w:rPr>
          </w:pPr>
          <w:r w:rsidRPr="00F017FB">
            <w:rPr>
              <w:rFonts w:ascii="Times New Roman" w:hAnsi="Times New Roman" w:cs="Times New Roman"/>
              <w:color w:val="000000" w:themeColor="text1"/>
              <w:sz w:val="32"/>
              <w:szCs w:val="32"/>
              <w:lang w:val="vi-VN"/>
            </w:rPr>
            <w:t>MỤC LỤC</w:t>
          </w:r>
        </w:p>
        <w:p w14:paraId="7B20B6A4" w14:textId="77777777" w:rsidR="003F16A8" w:rsidRPr="00F017FB" w:rsidRDefault="003F16A8">
          <w:pPr>
            <w:rPr>
              <w:lang w:val="vi-VN" w:eastAsia="ja-JP"/>
            </w:rPr>
          </w:pPr>
        </w:p>
        <w:bookmarkStart w:id="0" w:name="_GoBack"/>
        <w:bookmarkEnd w:id="0"/>
        <w:p w14:paraId="62B20995" w14:textId="77777777" w:rsidR="006E410E" w:rsidRDefault="00D81634">
          <w:pPr>
            <w:pStyle w:val="TOC1"/>
            <w:tabs>
              <w:tab w:val="right" w:leader="dot" w:pos="8494"/>
            </w:tabs>
            <w:rPr>
              <w:rFonts w:asciiTheme="minorHAnsi" w:eastAsiaTheme="minorEastAsia" w:hAnsiTheme="minorHAnsi"/>
              <w:noProof/>
              <w:sz w:val="22"/>
            </w:rPr>
          </w:pPr>
          <w:r>
            <w:fldChar w:fldCharType="begin"/>
          </w:r>
          <w:r>
            <w:instrText xml:space="preserve"> TOC \o "1-3" \h \z \u </w:instrText>
          </w:r>
          <w:r>
            <w:fldChar w:fldCharType="separate"/>
          </w:r>
          <w:hyperlink w:anchor="_Toc79568718" w:history="1">
            <w:r w:rsidR="006E410E" w:rsidRPr="009E707C">
              <w:rPr>
                <w:rStyle w:val="Hyperlink"/>
                <w:noProof/>
              </w:rPr>
              <w:t>MỞ ĐẦU</w:t>
            </w:r>
            <w:r w:rsidR="006E410E">
              <w:rPr>
                <w:noProof/>
                <w:webHidden/>
              </w:rPr>
              <w:tab/>
            </w:r>
            <w:r w:rsidR="006E410E">
              <w:rPr>
                <w:noProof/>
                <w:webHidden/>
              </w:rPr>
              <w:fldChar w:fldCharType="begin"/>
            </w:r>
            <w:r w:rsidR="006E410E">
              <w:rPr>
                <w:noProof/>
                <w:webHidden/>
              </w:rPr>
              <w:instrText xml:space="preserve"> PAGEREF _Toc79568718 \h </w:instrText>
            </w:r>
            <w:r w:rsidR="006E410E">
              <w:rPr>
                <w:noProof/>
                <w:webHidden/>
              </w:rPr>
            </w:r>
            <w:r w:rsidR="006E410E">
              <w:rPr>
                <w:noProof/>
                <w:webHidden/>
              </w:rPr>
              <w:fldChar w:fldCharType="separate"/>
            </w:r>
            <w:r w:rsidR="006E410E">
              <w:rPr>
                <w:noProof/>
                <w:webHidden/>
              </w:rPr>
              <w:t>1</w:t>
            </w:r>
            <w:r w:rsidR="006E410E">
              <w:rPr>
                <w:noProof/>
                <w:webHidden/>
              </w:rPr>
              <w:fldChar w:fldCharType="end"/>
            </w:r>
          </w:hyperlink>
        </w:p>
        <w:p w14:paraId="63267C7B" w14:textId="77777777" w:rsidR="006E410E" w:rsidRDefault="006E410E">
          <w:pPr>
            <w:pStyle w:val="TOC1"/>
            <w:tabs>
              <w:tab w:val="right" w:leader="dot" w:pos="8494"/>
            </w:tabs>
            <w:rPr>
              <w:rFonts w:asciiTheme="minorHAnsi" w:eastAsiaTheme="minorEastAsia" w:hAnsiTheme="minorHAnsi"/>
              <w:noProof/>
              <w:sz w:val="22"/>
            </w:rPr>
          </w:pPr>
          <w:hyperlink w:anchor="_Toc79568719" w:history="1">
            <w:r w:rsidRPr="009E707C">
              <w:rPr>
                <w:rStyle w:val="Hyperlink"/>
                <w:noProof/>
              </w:rPr>
              <w:t>CHƯƠNG 1: CƠ SỞ LÝ LUẬN</w:t>
            </w:r>
            <w:r>
              <w:rPr>
                <w:noProof/>
                <w:webHidden/>
              </w:rPr>
              <w:tab/>
            </w:r>
            <w:r>
              <w:rPr>
                <w:noProof/>
                <w:webHidden/>
              </w:rPr>
              <w:fldChar w:fldCharType="begin"/>
            </w:r>
            <w:r>
              <w:rPr>
                <w:noProof/>
                <w:webHidden/>
              </w:rPr>
              <w:instrText xml:space="preserve"> PAGEREF _Toc79568719 \h </w:instrText>
            </w:r>
            <w:r>
              <w:rPr>
                <w:noProof/>
                <w:webHidden/>
              </w:rPr>
            </w:r>
            <w:r>
              <w:rPr>
                <w:noProof/>
                <w:webHidden/>
              </w:rPr>
              <w:fldChar w:fldCharType="separate"/>
            </w:r>
            <w:r>
              <w:rPr>
                <w:noProof/>
                <w:webHidden/>
              </w:rPr>
              <w:t>3</w:t>
            </w:r>
            <w:r>
              <w:rPr>
                <w:noProof/>
                <w:webHidden/>
              </w:rPr>
              <w:fldChar w:fldCharType="end"/>
            </w:r>
          </w:hyperlink>
        </w:p>
        <w:p w14:paraId="56827557" w14:textId="77777777" w:rsidR="006E410E" w:rsidRDefault="006E410E">
          <w:pPr>
            <w:pStyle w:val="TOC2"/>
            <w:tabs>
              <w:tab w:val="right" w:leader="dot" w:pos="8494"/>
            </w:tabs>
            <w:rPr>
              <w:rFonts w:asciiTheme="minorHAnsi" w:eastAsiaTheme="minorEastAsia" w:hAnsiTheme="minorHAnsi"/>
              <w:noProof/>
              <w:sz w:val="22"/>
            </w:rPr>
          </w:pPr>
          <w:hyperlink w:anchor="_Toc79568720" w:history="1">
            <w:r w:rsidRPr="009E707C">
              <w:rPr>
                <w:rStyle w:val="Hyperlink"/>
                <w:noProof/>
              </w:rPr>
              <w:t>1.1. Định nghĩa về tuyến Metro</w:t>
            </w:r>
            <w:r>
              <w:rPr>
                <w:noProof/>
                <w:webHidden/>
              </w:rPr>
              <w:tab/>
            </w:r>
            <w:r>
              <w:rPr>
                <w:noProof/>
                <w:webHidden/>
              </w:rPr>
              <w:fldChar w:fldCharType="begin"/>
            </w:r>
            <w:r>
              <w:rPr>
                <w:noProof/>
                <w:webHidden/>
              </w:rPr>
              <w:instrText xml:space="preserve"> PAGEREF _Toc79568720 \h </w:instrText>
            </w:r>
            <w:r>
              <w:rPr>
                <w:noProof/>
                <w:webHidden/>
              </w:rPr>
            </w:r>
            <w:r>
              <w:rPr>
                <w:noProof/>
                <w:webHidden/>
              </w:rPr>
              <w:fldChar w:fldCharType="separate"/>
            </w:r>
            <w:r>
              <w:rPr>
                <w:noProof/>
                <w:webHidden/>
              </w:rPr>
              <w:t>3</w:t>
            </w:r>
            <w:r>
              <w:rPr>
                <w:noProof/>
                <w:webHidden/>
              </w:rPr>
              <w:fldChar w:fldCharType="end"/>
            </w:r>
          </w:hyperlink>
        </w:p>
        <w:p w14:paraId="65DC71B4" w14:textId="77777777" w:rsidR="006E410E" w:rsidRDefault="006E410E">
          <w:pPr>
            <w:pStyle w:val="TOC2"/>
            <w:tabs>
              <w:tab w:val="right" w:leader="dot" w:pos="8494"/>
            </w:tabs>
            <w:rPr>
              <w:rFonts w:asciiTheme="minorHAnsi" w:eastAsiaTheme="minorEastAsia" w:hAnsiTheme="minorHAnsi"/>
              <w:noProof/>
              <w:sz w:val="22"/>
            </w:rPr>
          </w:pPr>
          <w:hyperlink w:anchor="_Toc79568721" w:history="1">
            <w:r w:rsidRPr="009E707C">
              <w:rPr>
                <w:rStyle w:val="Hyperlink"/>
                <w:noProof/>
              </w:rPr>
              <w:t>1.2. Chiến lược phát triển của nhà nước</w:t>
            </w:r>
            <w:r>
              <w:rPr>
                <w:noProof/>
                <w:webHidden/>
              </w:rPr>
              <w:tab/>
            </w:r>
            <w:r>
              <w:rPr>
                <w:noProof/>
                <w:webHidden/>
              </w:rPr>
              <w:fldChar w:fldCharType="begin"/>
            </w:r>
            <w:r>
              <w:rPr>
                <w:noProof/>
                <w:webHidden/>
              </w:rPr>
              <w:instrText xml:space="preserve"> PAGEREF _Toc79568721 \h </w:instrText>
            </w:r>
            <w:r>
              <w:rPr>
                <w:noProof/>
                <w:webHidden/>
              </w:rPr>
            </w:r>
            <w:r>
              <w:rPr>
                <w:noProof/>
                <w:webHidden/>
              </w:rPr>
              <w:fldChar w:fldCharType="separate"/>
            </w:r>
            <w:r>
              <w:rPr>
                <w:noProof/>
                <w:webHidden/>
              </w:rPr>
              <w:t>4</w:t>
            </w:r>
            <w:r>
              <w:rPr>
                <w:noProof/>
                <w:webHidden/>
              </w:rPr>
              <w:fldChar w:fldCharType="end"/>
            </w:r>
          </w:hyperlink>
        </w:p>
        <w:p w14:paraId="55030432" w14:textId="77777777" w:rsidR="006E410E" w:rsidRDefault="006E410E">
          <w:pPr>
            <w:pStyle w:val="TOC3"/>
            <w:tabs>
              <w:tab w:val="right" w:leader="dot" w:pos="8494"/>
            </w:tabs>
            <w:rPr>
              <w:rFonts w:asciiTheme="minorHAnsi" w:eastAsiaTheme="minorEastAsia" w:hAnsiTheme="minorHAnsi"/>
              <w:noProof/>
              <w:sz w:val="22"/>
            </w:rPr>
          </w:pPr>
          <w:hyperlink w:anchor="_Toc79568722" w:history="1">
            <w:r w:rsidRPr="009E707C">
              <w:rPr>
                <w:rStyle w:val="Hyperlink"/>
                <w:noProof/>
              </w:rPr>
              <w:t>1.2.1. Mục tiêu tổng quát</w:t>
            </w:r>
            <w:r>
              <w:rPr>
                <w:noProof/>
                <w:webHidden/>
              </w:rPr>
              <w:tab/>
            </w:r>
            <w:r>
              <w:rPr>
                <w:noProof/>
                <w:webHidden/>
              </w:rPr>
              <w:fldChar w:fldCharType="begin"/>
            </w:r>
            <w:r>
              <w:rPr>
                <w:noProof/>
                <w:webHidden/>
              </w:rPr>
              <w:instrText xml:space="preserve"> PAGEREF _Toc79568722 \h </w:instrText>
            </w:r>
            <w:r>
              <w:rPr>
                <w:noProof/>
                <w:webHidden/>
              </w:rPr>
            </w:r>
            <w:r>
              <w:rPr>
                <w:noProof/>
                <w:webHidden/>
              </w:rPr>
              <w:fldChar w:fldCharType="separate"/>
            </w:r>
            <w:r>
              <w:rPr>
                <w:noProof/>
                <w:webHidden/>
              </w:rPr>
              <w:t>4</w:t>
            </w:r>
            <w:r>
              <w:rPr>
                <w:noProof/>
                <w:webHidden/>
              </w:rPr>
              <w:fldChar w:fldCharType="end"/>
            </w:r>
          </w:hyperlink>
        </w:p>
        <w:p w14:paraId="6FC4CB07" w14:textId="77777777" w:rsidR="006E410E" w:rsidRDefault="006E410E">
          <w:pPr>
            <w:pStyle w:val="TOC3"/>
            <w:tabs>
              <w:tab w:val="right" w:leader="dot" w:pos="8494"/>
            </w:tabs>
            <w:rPr>
              <w:rFonts w:asciiTheme="minorHAnsi" w:eastAsiaTheme="minorEastAsia" w:hAnsiTheme="minorHAnsi"/>
              <w:noProof/>
              <w:sz w:val="22"/>
            </w:rPr>
          </w:pPr>
          <w:hyperlink w:anchor="_Toc79568723" w:history="1">
            <w:r w:rsidRPr="009E707C">
              <w:rPr>
                <w:rStyle w:val="Hyperlink"/>
                <w:noProof/>
              </w:rPr>
              <w:t>1.2.2. Các mục tiêu cụ thể</w:t>
            </w:r>
            <w:r>
              <w:rPr>
                <w:noProof/>
                <w:webHidden/>
              </w:rPr>
              <w:tab/>
            </w:r>
            <w:r>
              <w:rPr>
                <w:noProof/>
                <w:webHidden/>
              </w:rPr>
              <w:fldChar w:fldCharType="begin"/>
            </w:r>
            <w:r>
              <w:rPr>
                <w:noProof/>
                <w:webHidden/>
              </w:rPr>
              <w:instrText xml:space="preserve"> PAGEREF _Toc79568723 \h </w:instrText>
            </w:r>
            <w:r>
              <w:rPr>
                <w:noProof/>
                <w:webHidden/>
              </w:rPr>
            </w:r>
            <w:r>
              <w:rPr>
                <w:noProof/>
                <w:webHidden/>
              </w:rPr>
              <w:fldChar w:fldCharType="separate"/>
            </w:r>
            <w:r>
              <w:rPr>
                <w:noProof/>
                <w:webHidden/>
              </w:rPr>
              <w:t>5</w:t>
            </w:r>
            <w:r>
              <w:rPr>
                <w:noProof/>
                <w:webHidden/>
              </w:rPr>
              <w:fldChar w:fldCharType="end"/>
            </w:r>
          </w:hyperlink>
        </w:p>
        <w:p w14:paraId="6BADB5B7" w14:textId="77777777" w:rsidR="006E410E" w:rsidRDefault="006E410E">
          <w:pPr>
            <w:pStyle w:val="TOC3"/>
            <w:tabs>
              <w:tab w:val="right" w:leader="dot" w:pos="8494"/>
            </w:tabs>
            <w:rPr>
              <w:rFonts w:asciiTheme="minorHAnsi" w:eastAsiaTheme="minorEastAsia" w:hAnsiTheme="minorHAnsi"/>
              <w:noProof/>
              <w:sz w:val="22"/>
            </w:rPr>
          </w:pPr>
          <w:hyperlink w:anchor="_Toc79568724" w:history="1">
            <w:r w:rsidRPr="009E707C">
              <w:rPr>
                <w:rStyle w:val="Hyperlink"/>
                <w:noProof/>
              </w:rPr>
              <w:t>1.2.3. Chính sách và giải pháp thực hiện</w:t>
            </w:r>
            <w:r>
              <w:rPr>
                <w:noProof/>
                <w:webHidden/>
              </w:rPr>
              <w:tab/>
            </w:r>
            <w:r>
              <w:rPr>
                <w:noProof/>
                <w:webHidden/>
              </w:rPr>
              <w:fldChar w:fldCharType="begin"/>
            </w:r>
            <w:r>
              <w:rPr>
                <w:noProof/>
                <w:webHidden/>
              </w:rPr>
              <w:instrText xml:space="preserve"> PAGEREF _Toc79568724 \h </w:instrText>
            </w:r>
            <w:r>
              <w:rPr>
                <w:noProof/>
                <w:webHidden/>
              </w:rPr>
            </w:r>
            <w:r>
              <w:rPr>
                <w:noProof/>
                <w:webHidden/>
              </w:rPr>
              <w:fldChar w:fldCharType="separate"/>
            </w:r>
            <w:r>
              <w:rPr>
                <w:noProof/>
                <w:webHidden/>
              </w:rPr>
              <w:t>7</w:t>
            </w:r>
            <w:r>
              <w:rPr>
                <w:noProof/>
                <w:webHidden/>
              </w:rPr>
              <w:fldChar w:fldCharType="end"/>
            </w:r>
          </w:hyperlink>
        </w:p>
        <w:p w14:paraId="02211629" w14:textId="77777777" w:rsidR="006E410E" w:rsidRDefault="006E410E">
          <w:pPr>
            <w:pStyle w:val="TOC2"/>
            <w:tabs>
              <w:tab w:val="right" w:leader="dot" w:pos="8494"/>
            </w:tabs>
            <w:rPr>
              <w:rFonts w:asciiTheme="minorHAnsi" w:eastAsiaTheme="minorEastAsia" w:hAnsiTheme="minorHAnsi"/>
              <w:noProof/>
              <w:sz w:val="22"/>
            </w:rPr>
          </w:pPr>
          <w:hyperlink w:anchor="_Toc79568725" w:history="1">
            <w:r w:rsidRPr="009E707C">
              <w:rPr>
                <w:rStyle w:val="Hyperlink"/>
                <w:noProof/>
              </w:rPr>
              <w:t>1.3. Các tuyến Metro Việt Nam thực hiện</w:t>
            </w:r>
            <w:r>
              <w:rPr>
                <w:noProof/>
                <w:webHidden/>
              </w:rPr>
              <w:tab/>
            </w:r>
            <w:r>
              <w:rPr>
                <w:noProof/>
                <w:webHidden/>
              </w:rPr>
              <w:fldChar w:fldCharType="begin"/>
            </w:r>
            <w:r>
              <w:rPr>
                <w:noProof/>
                <w:webHidden/>
              </w:rPr>
              <w:instrText xml:space="preserve"> PAGEREF _Toc79568725 \h </w:instrText>
            </w:r>
            <w:r>
              <w:rPr>
                <w:noProof/>
                <w:webHidden/>
              </w:rPr>
            </w:r>
            <w:r>
              <w:rPr>
                <w:noProof/>
                <w:webHidden/>
              </w:rPr>
              <w:fldChar w:fldCharType="separate"/>
            </w:r>
            <w:r>
              <w:rPr>
                <w:noProof/>
                <w:webHidden/>
              </w:rPr>
              <w:t>9</w:t>
            </w:r>
            <w:r>
              <w:rPr>
                <w:noProof/>
                <w:webHidden/>
              </w:rPr>
              <w:fldChar w:fldCharType="end"/>
            </w:r>
          </w:hyperlink>
        </w:p>
        <w:p w14:paraId="4A5BCCEE" w14:textId="77777777" w:rsidR="006E410E" w:rsidRDefault="006E410E">
          <w:pPr>
            <w:pStyle w:val="TOC2"/>
            <w:tabs>
              <w:tab w:val="right" w:leader="dot" w:pos="8494"/>
            </w:tabs>
            <w:rPr>
              <w:rFonts w:asciiTheme="minorHAnsi" w:eastAsiaTheme="minorEastAsia" w:hAnsiTheme="minorHAnsi"/>
              <w:noProof/>
              <w:sz w:val="22"/>
            </w:rPr>
          </w:pPr>
          <w:hyperlink w:anchor="_Toc79568726" w:history="1">
            <w:r w:rsidRPr="009E707C">
              <w:rPr>
                <w:rStyle w:val="Hyperlink"/>
                <w:noProof/>
              </w:rPr>
              <w:t>1.4. Chi phí dự án và hướng đi cho các tuyến metro</w:t>
            </w:r>
            <w:r>
              <w:rPr>
                <w:noProof/>
                <w:webHidden/>
              </w:rPr>
              <w:tab/>
            </w:r>
            <w:r>
              <w:rPr>
                <w:noProof/>
                <w:webHidden/>
              </w:rPr>
              <w:fldChar w:fldCharType="begin"/>
            </w:r>
            <w:r>
              <w:rPr>
                <w:noProof/>
                <w:webHidden/>
              </w:rPr>
              <w:instrText xml:space="preserve"> PAGEREF _Toc79568726 \h </w:instrText>
            </w:r>
            <w:r>
              <w:rPr>
                <w:noProof/>
                <w:webHidden/>
              </w:rPr>
            </w:r>
            <w:r>
              <w:rPr>
                <w:noProof/>
                <w:webHidden/>
              </w:rPr>
              <w:fldChar w:fldCharType="separate"/>
            </w:r>
            <w:r>
              <w:rPr>
                <w:noProof/>
                <w:webHidden/>
              </w:rPr>
              <w:t>10</w:t>
            </w:r>
            <w:r>
              <w:rPr>
                <w:noProof/>
                <w:webHidden/>
              </w:rPr>
              <w:fldChar w:fldCharType="end"/>
            </w:r>
          </w:hyperlink>
        </w:p>
        <w:p w14:paraId="3ED19C7B" w14:textId="77777777" w:rsidR="006E410E" w:rsidRDefault="006E410E">
          <w:pPr>
            <w:pStyle w:val="TOC1"/>
            <w:tabs>
              <w:tab w:val="right" w:leader="dot" w:pos="8494"/>
            </w:tabs>
            <w:rPr>
              <w:rFonts w:asciiTheme="minorHAnsi" w:eastAsiaTheme="minorEastAsia" w:hAnsiTheme="minorHAnsi"/>
              <w:noProof/>
              <w:sz w:val="22"/>
            </w:rPr>
          </w:pPr>
          <w:hyperlink w:anchor="_Toc79568727" w:history="1">
            <w:r w:rsidRPr="009E707C">
              <w:rPr>
                <w:rStyle w:val="Hyperlink"/>
                <w:noProof/>
              </w:rPr>
              <w:t>CHƯƠNG 2: PHÂN TÍCH</w:t>
            </w:r>
            <w:r>
              <w:rPr>
                <w:noProof/>
                <w:webHidden/>
              </w:rPr>
              <w:tab/>
            </w:r>
            <w:r>
              <w:rPr>
                <w:noProof/>
                <w:webHidden/>
              </w:rPr>
              <w:fldChar w:fldCharType="begin"/>
            </w:r>
            <w:r>
              <w:rPr>
                <w:noProof/>
                <w:webHidden/>
              </w:rPr>
              <w:instrText xml:space="preserve"> PAGEREF _Toc79568727 \h </w:instrText>
            </w:r>
            <w:r>
              <w:rPr>
                <w:noProof/>
                <w:webHidden/>
              </w:rPr>
            </w:r>
            <w:r>
              <w:rPr>
                <w:noProof/>
                <w:webHidden/>
              </w:rPr>
              <w:fldChar w:fldCharType="separate"/>
            </w:r>
            <w:r>
              <w:rPr>
                <w:noProof/>
                <w:webHidden/>
              </w:rPr>
              <w:t>11</w:t>
            </w:r>
            <w:r>
              <w:rPr>
                <w:noProof/>
                <w:webHidden/>
              </w:rPr>
              <w:fldChar w:fldCharType="end"/>
            </w:r>
          </w:hyperlink>
        </w:p>
        <w:p w14:paraId="0A6CF93F" w14:textId="77777777" w:rsidR="006E410E" w:rsidRDefault="006E410E">
          <w:pPr>
            <w:pStyle w:val="TOC2"/>
            <w:tabs>
              <w:tab w:val="right" w:leader="dot" w:pos="8494"/>
            </w:tabs>
            <w:rPr>
              <w:rFonts w:asciiTheme="minorHAnsi" w:eastAsiaTheme="minorEastAsia" w:hAnsiTheme="minorHAnsi"/>
              <w:noProof/>
              <w:sz w:val="22"/>
            </w:rPr>
          </w:pPr>
          <w:hyperlink w:anchor="_Toc79568728" w:history="1">
            <w:r w:rsidRPr="009E707C">
              <w:rPr>
                <w:rStyle w:val="Hyperlink"/>
                <w:noProof/>
              </w:rPr>
              <w:t>2.1. Nội dung về tuyến Metro số 1</w:t>
            </w:r>
            <w:r>
              <w:rPr>
                <w:noProof/>
                <w:webHidden/>
              </w:rPr>
              <w:tab/>
            </w:r>
            <w:r>
              <w:rPr>
                <w:noProof/>
                <w:webHidden/>
              </w:rPr>
              <w:fldChar w:fldCharType="begin"/>
            </w:r>
            <w:r>
              <w:rPr>
                <w:noProof/>
                <w:webHidden/>
              </w:rPr>
              <w:instrText xml:space="preserve"> PAGEREF _Toc79568728 \h </w:instrText>
            </w:r>
            <w:r>
              <w:rPr>
                <w:noProof/>
                <w:webHidden/>
              </w:rPr>
            </w:r>
            <w:r>
              <w:rPr>
                <w:noProof/>
                <w:webHidden/>
              </w:rPr>
              <w:fldChar w:fldCharType="separate"/>
            </w:r>
            <w:r>
              <w:rPr>
                <w:noProof/>
                <w:webHidden/>
              </w:rPr>
              <w:t>11</w:t>
            </w:r>
            <w:r>
              <w:rPr>
                <w:noProof/>
                <w:webHidden/>
              </w:rPr>
              <w:fldChar w:fldCharType="end"/>
            </w:r>
          </w:hyperlink>
        </w:p>
        <w:p w14:paraId="11A2A235" w14:textId="77777777" w:rsidR="006E410E" w:rsidRDefault="006E410E">
          <w:pPr>
            <w:pStyle w:val="TOC3"/>
            <w:tabs>
              <w:tab w:val="right" w:leader="dot" w:pos="8494"/>
            </w:tabs>
            <w:rPr>
              <w:rFonts w:asciiTheme="minorHAnsi" w:eastAsiaTheme="minorEastAsia" w:hAnsiTheme="minorHAnsi"/>
              <w:noProof/>
              <w:sz w:val="22"/>
            </w:rPr>
          </w:pPr>
          <w:hyperlink w:anchor="_Toc79568729" w:history="1">
            <w:r w:rsidRPr="009E707C">
              <w:rPr>
                <w:rStyle w:val="Hyperlink"/>
                <w:noProof/>
              </w:rPr>
              <w:t>2.1.1. Thông tin chung tuyến Metro số 1</w:t>
            </w:r>
            <w:r>
              <w:rPr>
                <w:noProof/>
                <w:webHidden/>
              </w:rPr>
              <w:tab/>
            </w:r>
            <w:r>
              <w:rPr>
                <w:noProof/>
                <w:webHidden/>
              </w:rPr>
              <w:fldChar w:fldCharType="begin"/>
            </w:r>
            <w:r>
              <w:rPr>
                <w:noProof/>
                <w:webHidden/>
              </w:rPr>
              <w:instrText xml:space="preserve"> PAGEREF _Toc79568729 \h </w:instrText>
            </w:r>
            <w:r>
              <w:rPr>
                <w:noProof/>
                <w:webHidden/>
              </w:rPr>
            </w:r>
            <w:r>
              <w:rPr>
                <w:noProof/>
                <w:webHidden/>
              </w:rPr>
              <w:fldChar w:fldCharType="separate"/>
            </w:r>
            <w:r>
              <w:rPr>
                <w:noProof/>
                <w:webHidden/>
              </w:rPr>
              <w:t>11</w:t>
            </w:r>
            <w:r>
              <w:rPr>
                <w:noProof/>
                <w:webHidden/>
              </w:rPr>
              <w:fldChar w:fldCharType="end"/>
            </w:r>
          </w:hyperlink>
        </w:p>
        <w:p w14:paraId="27358733" w14:textId="77777777" w:rsidR="006E410E" w:rsidRDefault="006E410E">
          <w:pPr>
            <w:pStyle w:val="TOC3"/>
            <w:tabs>
              <w:tab w:val="right" w:leader="dot" w:pos="8494"/>
            </w:tabs>
            <w:rPr>
              <w:rFonts w:asciiTheme="minorHAnsi" w:eastAsiaTheme="minorEastAsia" w:hAnsiTheme="minorHAnsi"/>
              <w:noProof/>
              <w:sz w:val="22"/>
            </w:rPr>
          </w:pPr>
          <w:hyperlink w:anchor="_Toc79568730" w:history="1">
            <w:r w:rsidRPr="009E707C">
              <w:rPr>
                <w:rStyle w:val="Hyperlink"/>
                <w:noProof/>
              </w:rPr>
              <w:t>2.1.2. Tiến độ thi công tuyến metro số 1</w:t>
            </w:r>
            <w:r>
              <w:rPr>
                <w:noProof/>
                <w:webHidden/>
              </w:rPr>
              <w:tab/>
            </w:r>
            <w:r>
              <w:rPr>
                <w:noProof/>
                <w:webHidden/>
              </w:rPr>
              <w:fldChar w:fldCharType="begin"/>
            </w:r>
            <w:r>
              <w:rPr>
                <w:noProof/>
                <w:webHidden/>
              </w:rPr>
              <w:instrText xml:space="preserve"> PAGEREF _Toc79568730 \h </w:instrText>
            </w:r>
            <w:r>
              <w:rPr>
                <w:noProof/>
                <w:webHidden/>
              </w:rPr>
            </w:r>
            <w:r>
              <w:rPr>
                <w:noProof/>
                <w:webHidden/>
              </w:rPr>
              <w:fldChar w:fldCharType="separate"/>
            </w:r>
            <w:r>
              <w:rPr>
                <w:noProof/>
                <w:webHidden/>
              </w:rPr>
              <w:t>11</w:t>
            </w:r>
            <w:r>
              <w:rPr>
                <w:noProof/>
                <w:webHidden/>
              </w:rPr>
              <w:fldChar w:fldCharType="end"/>
            </w:r>
          </w:hyperlink>
        </w:p>
        <w:p w14:paraId="4B906EFE" w14:textId="77777777" w:rsidR="006E410E" w:rsidRDefault="006E410E">
          <w:pPr>
            <w:pStyle w:val="TOC3"/>
            <w:tabs>
              <w:tab w:val="right" w:leader="dot" w:pos="8494"/>
            </w:tabs>
            <w:rPr>
              <w:rFonts w:asciiTheme="minorHAnsi" w:eastAsiaTheme="minorEastAsia" w:hAnsiTheme="minorHAnsi"/>
              <w:noProof/>
              <w:sz w:val="22"/>
            </w:rPr>
          </w:pPr>
          <w:hyperlink w:anchor="_Toc79568731" w:history="1">
            <w:r w:rsidRPr="009E707C">
              <w:rPr>
                <w:rStyle w:val="Hyperlink"/>
                <w:noProof/>
              </w:rPr>
              <w:t>2.1.3. Tình trạng vốn hiện tại về tuyến Metro số 1</w:t>
            </w:r>
            <w:r>
              <w:rPr>
                <w:noProof/>
                <w:webHidden/>
              </w:rPr>
              <w:tab/>
            </w:r>
            <w:r>
              <w:rPr>
                <w:noProof/>
                <w:webHidden/>
              </w:rPr>
              <w:fldChar w:fldCharType="begin"/>
            </w:r>
            <w:r>
              <w:rPr>
                <w:noProof/>
                <w:webHidden/>
              </w:rPr>
              <w:instrText xml:space="preserve"> PAGEREF _Toc79568731 \h </w:instrText>
            </w:r>
            <w:r>
              <w:rPr>
                <w:noProof/>
                <w:webHidden/>
              </w:rPr>
            </w:r>
            <w:r>
              <w:rPr>
                <w:noProof/>
                <w:webHidden/>
              </w:rPr>
              <w:fldChar w:fldCharType="separate"/>
            </w:r>
            <w:r>
              <w:rPr>
                <w:noProof/>
                <w:webHidden/>
              </w:rPr>
              <w:t>12</w:t>
            </w:r>
            <w:r>
              <w:rPr>
                <w:noProof/>
                <w:webHidden/>
              </w:rPr>
              <w:fldChar w:fldCharType="end"/>
            </w:r>
          </w:hyperlink>
        </w:p>
        <w:p w14:paraId="7EFEDA57" w14:textId="77777777" w:rsidR="006E410E" w:rsidRDefault="006E410E">
          <w:pPr>
            <w:pStyle w:val="TOC2"/>
            <w:tabs>
              <w:tab w:val="right" w:leader="dot" w:pos="8494"/>
            </w:tabs>
            <w:rPr>
              <w:rFonts w:asciiTheme="minorHAnsi" w:eastAsiaTheme="minorEastAsia" w:hAnsiTheme="minorHAnsi"/>
              <w:noProof/>
              <w:sz w:val="22"/>
            </w:rPr>
          </w:pPr>
          <w:hyperlink w:anchor="_Toc79568732" w:history="1">
            <w:r w:rsidRPr="009E707C">
              <w:rPr>
                <w:rStyle w:val="Hyperlink"/>
                <w:noProof/>
              </w:rPr>
              <w:t>2.2. Nguyên nhân chậm tiến độ và đội vốn</w:t>
            </w:r>
            <w:r>
              <w:rPr>
                <w:noProof/>
                <w:webHidden/>
              </w:rPr>
              <w:tab/>
            </w:r>
            <w:r>
              <w:rPr>
                <w:noProof/>
                <w:webHidden/>
              </w:rPr>
              <w:fldChar w:fldCharType="begin"/>
            </w:r>
            <w:r>
              <w:rPr>
                <w:noProof/>
                <w:webHidden/>
              </w:rPr>
              <w:instrText xml:space="preserve"> PAGEREF _Toc79568732 \h </w:instrText>
            </w:r>
            <w:r>
              <w:rPr>
                <w:noProof/>
                <w:webHidden/>
              </w:rPr>
            </w:r>
            <w:r>
              <w:rPr>
                <w:noProof/>
                <w:webHidden/>
              </w:rPr>
              <w:fldChar w:fldCharType="separate"/>
            </w:r>
            <w:r>
              <w:rPr>
                <w:noProof/>
                <w:webHidden/>
              </w:rPr>
              <w:t>12</w:t>
            </w:r>
            <w:r>
              <w:rPr>
                <w:noProof/>
                <w:webHidden/>
              </w:rPr>
              <w:fldChar w:fldCharType="end"/>
            </w:r>
          </w:hyperlink>
        </w:p>
        <w:p w14:paraId="120B342B" w14:textId="77777777" w:rsidR="006E410E" w:rsidRDefault="006E410E">
          <w:pPr>
            <w:pStyle w:val="TOC3"/>
            <w:tabs>
              <w:tab w:val="right" w:leader="dot" w:pos="8494"/>
            </w:tabs>
            <w:rPr>
              <w:rFonts w:asciiTheme="minorHAnsi" w:eastAsiaTheme="minorEastAsia" w:hAnsiTheme="minorHAnsi"/>
              <w:noProof/>
              <w:sz w:val="22"/>
            </w:rPr>
          </w:pPr>
          <w:hyperlink w:anchor="_Toc79568733" w:history="1">
            <w:r w:rsidRPr="009E707C">
              <w:rPr>
                <w:rStyle w:val="Hyperlink"/>
                <w:noProof/>
              </w:rPr>
              <w:t>2.2.1. Nguyên nhân chậm tiến độ</w:t>
            </w:r>
            <w:r>
              <w:rPr>
                <w:noProof/>
                <w:webHidden/>
              </w:rPr>
              <w:tab/>
            </w:r>
            <w:r>
              <w:rPr>
                <w:noProof/>
                <w:webHidden/>
              </w:rPr>
              <w:fldChar w:fldCharType="begin"/>
            </w:r>
            <w:r>
              <w:rPr>
                <w:noProof/>
                <w:webHidden/>
              </w:rPr>
              <w:instrText xml:space="preserve"> PAGEREF _Toc79568733 \h </w:instrText>
            </w:r>
            <w:r>
              <w:rPr>
                <w:noProof/>
                <w:webHidden/>
              </w:rPr>
            </w:r>
            <w:r>
              <w:rPr>
                <w:noProof/>
                <w:webHidden/>
              </w:rPr>
              <w:fldChar w:fldCharType="separate"/>
            </w:r>
            <w:r>
              <w:rPr>
                <w:noProof/>
                <w:webHidden/>
              </w:rPr>
              <w:t>12</w:t>
            </w:r>
            <w:r>
              <w:rPr>
                <w:noProof/>
                <w:webHidden/>
              </w:rPr>
              <w:fldChar w:fldCharType="end"/>
            </w:r>
          </w:hyperlink>
        </w:p>
        <w:p w14:paraId="52DD1323" w14:textId="77777777" w:rsidR="006E410E" w:rsidRDefault="006E410E">
          <w:pPr>
            <w:pStyle w:val="TOC3"/>
            <w:tabs>
              <w:tab w:val="right" w:leader="dot" w:pos="8494"/>
            </w:tabs>
            <w:rPr>
              <w:rFonts w:asciiTheme="minorHAnsi" w:eastAsiaTheme="minorEastAsia" w:hAnsiTheme="minorHAnsi"/>
              <w:noProof/>
              <w:sz w:val="22"/>
            </w:rPr>
          </w:pPr>
          <w:hyperlink w:anchor="_Toc79568734" w:history="1">
            <w:r w:rsidRPr="009E707C">
              <w:rPr>
                <w:rStyle w:val="Hyperlink"/>
                <w:noProof/>
              </w:rPr>
              <w:t>2.2.2. Nguyên nhân đội vốn</w:t>
            </w:r>
            <w:r>
              <w:rPr>
                <w:noProof/>
                <w:webHidden/>
              </w:rPr>
              <w:tab/>
            </w:r>
            <w:r>
              <w:rPr>
                <w:noProof/>
                <w:webHidden/>
              </w:rPr>
              <w:fldChar w:fldCharType="begin"/>
            </w:r>
            <w:r>
              <w:rPr>
                <w:noProof/>
                <w:webHidden/>
              </w:rPr>
              <w:instrText xml:space="preserve"> PAGEREF _Toc79568734 \h </w:instrText>
            </w:r>
            <w:r>
              <w:rPr>
                <w:noProof/>
                <w:webHidden/>
              </w:rPr>
            </w:r>
            <w:r>
              <w:rPr>
                <w:noProof/>
                <w:webHidden/>
              </w:rPr>
              <w:fldChar w:fldCharType="separate"/>
            </w:r>
            <w:r>
              <w:rPr>
                <w:noProof/>
                <w:webHidden/>
              </w:rPr>
              <w:t>13</w:t>
            </w:r>
            <w:r>
              <w:rPr>
                <w:noProof/>
                <w:webHidden/>
              </w:rPr>
              <w:fldChar w:fldCharType="end"/>
            </w:r>
          </w:hyperlink>
        </w:p>
        <w:p w14:paraId="0634046E" w14:textId="77777777" w:rsidR="006E410E" w:rsidRDefault="006E410E">
          <w:pPr>
            <w:pStyle w:val="TOC3"/>
            <w:tabs>
              <w:tab w:val="right" w:leader="dot" w:pos="8494"/>
            </w:tabs>
            <w:rPr>
              <w:rFonts w:asciiTheme="minorHAnsi" w:eastAsiaTheme="minorEastAsia" w:hAnsiTheme="minorHAnsi"/>
              <w:noProof/>
              <w:sz w:val="22"/>
            </w:rPr>
          </w:pPr>
          <w:hyperlink w:anchor="_Toc79568735" w:history="1">
            <w:r w:rsidRPr="009E707C">
              <w:rPr>
                <w:rStyle w:val="Hyperlink"/>
                <w:noProof/>
              </w:rPr>
              <w:t>2.2.3. Sự cố gây ra chậm tiến độ</w:t>
            </w:r>
            <w:r>
              <w:rPr>
                <w:noProof/>
                <w:webHidden/>
              </w:rPr>
              <w:tab/>
            </w:r>
            <w:r>
              <w:rPr>
                <w:noProof/>
                <w:webHidden/>
              </w:rPr>
              <w:fldChar w:fldCharType="begin"/>
            </w:r>
            <w:r>
              <w:rPr>
                <w:noProof/>
                <w:webHidden/>
              </w:rPr>
              <w:instrText xml:space="preserve"> PAGEREF _Toc79568735 \h </w:instrText>
            </w:r>
            <w:r>
              <w:rPr>
                <w:noProof/>
                <w:webHidden/>
              </w:rPr>
            </w:r>
            <w:r>
              <w:rPr>
                <w:noProof/>
                <w:webHidden/>
              </w:rPr>
              <w:fldChar w:fldCharType="separate"/>
            </w:r>
            <w:r>
              <w:rPr>
                <w:noProof/>
                <w:webHidden/>
              </w:rPr>
              <w:t>15</w:t>
            </w:r>
            <w:r>
              <w:rPr>
                <w:noProof/>
                <w:webHidden/>
              </w:rPr>
              <w:fldChar w:fldCharType="end"/>
            </w:r>
          </w:hyperlink>
        </w:p>
        <w:p w14:paraId="149A93DB" w14:textId="77777777" w:rsidR="006E410E" w:rsidRDefault="006E410E">
          <w:pPr>
            <w:pStyle w:val="TOC3"/>
            <w:tabs>
              <w:tab w:val="right" w:leader="dot" w:pos="8494"/>
            </w:tabs>
            <w:rPr>
              <w:rFonts w:asciiTheme="minorHAnsi" w:eastAsiaTheme="minorEastAsia" w:hAnsiTheme="minorHAnsi"/>
              <w:noProof/>
              <w:sz w:val="22"/>
            </w:rPr>
          </w:pPr>
          <w:hyperlink w:anchor="_Toc79568736" w:history="1">
            <w:r w:rsidRPr="009E707C">
              <w:rPr>
                <w:rStyle w:val="Hyperlink"/>
                <w:noProof/>
              </w:rPr>
              <w:t>2.2.4. Nguyên nhân chậm trể do tranh chấp giữa nhà thầu chính và nhà thầu phụ</w:t>
            </w:r>
            <w:r>
              <w:rPr>
                <w:noProof/>
                <w:webHidden/>
              </w:rPr>
              <w:tab/>
            </w:r>
            <w:r>
              <w:rPr>
                <w:noProof/>
                <w:webHidden/>
              </w:rPr>
              <w:fldChar w:fldCharType="begin"/>
            </w:r>
            <w:r>
              <w:rPr>
                <w:noProof/>
                <w:webHidden/>
              </w:rPr>
              <w:instrText xml:space="preserve"> PAGEREF _Toc79568736 \h </w:instrText>
            </w:r>
            <w:r>
              <w:rPr>
                <w:noProof/>
                <w:webHidden/>
              </w:rPr>
            </w:r>
            <w:r>
              <w:rPr>
                <w:noProof/>
                <w:webHidden/>
              </w:rPr>
              <w:fldChar w:fldCharType="separate"/>
            </w:r>
            <w:r>
              <w:rPr>
                <w:noProof/>
                <w:webHidden/>
              </w:rPr>
              <w:t>18</w:t>
            </w:r>
            <w:r>
              <w:rPr>
                <w:noProof/>
                <w:webHidden/>
              </w:rPr>
              <w:fldChar w:fldCharType="end"/>
            </w:r>
          </w:hyperlink>
        </w:p>
        <w:p w14:paraId="0926EC43" w14:textId="77777777" w:rsidR="006E410E" w:rsidRDefault="006E410E">
          <w:pPr>
            <w:pStyle w:val="TOC2"/>
            <w:tabs>
              <w:tab w:val="right" w:leader="dot" w:pos="8494"/>
            </w:tabs>
            <w:rPr>
              <w:rFonts w:asciiTheme="minorHAnsi" w:eastAsiaTheme="minorEastAsia" w:hAnsiTheme="minorHAnsi"/>
              <w:noProof/>
              <w:sz w:val="22"/>
            </w:rPr>
          </w:pPr>
          <w:hyperlink w:anchor="_Toc79568737" w:history="1">
            <w:r w:rsidRPr="009E707C">
              <w:rPr>
                <w:rStyle w:val="Hyperlink"/>
                <w:noProof/>
              </w:rPr>
              <w:t>2.3. Giải pháp của các chuyên gia cho phần lớn đường sắt đô thị ở Việt Nam</w:t>
            </w:r>
            <w:r>
              <w:rPr>
                <w:noProof/>
                <w:webHidden/>
              </w:rPr>
              <w:tab/>
            </w:r>
            <w:r>
              <w:rPr>
                <w:noProof/>
                <w:webHidden/>
              </w:rPr>
              <w:fldChar w:fldCharType="begin"/>
            </w:r>
            <w:r>
              <w:rPr>
                <w:noProof/>
                <w:webHidden/>
              </w:rPr>
              <w:instrText xml:space="preserve"> PAGEREF _Toc79568737 \h </w:instrText>
            </w:r>
            <w:r>
              <w:rPr>
                <w:noProof/>
                <w:webHidden/>
              </w:rPr>
            </w:r>
            <w:r>
              <w:rPr>
                <w:noProof/>
                <w:webHidden/>
              </w:rPr>
              <w:fldChar w:fldCharType="separate"/>
            </w:r>
            <w:r>
              <w:rPr>
                <w:noProof/>
                <w:webHidden/>
              </w:rPr>
              <w:t>19</w:t>
            </w:r>
            <w:r>
              <w:rPr>
                <w:noProof/>
                <w:webHidden/>
              </w:rPr>
              <w:fldChar w:fldCharType="end"/>
            </w:r>
          </w:hyperlink>
        </w:p>
        <w:p w14:paraId="3542868E" w14:textId="77777777" w:rsidR="006E410E" w:rsidRDefault="006E410E">
          <w:pPr>
            <w:pStyle w:val="TOC3"/>
            <w:tabs>
              <w:tab w:val="right" w:leader="dot" w:pos="8494"/>
            </w:tabs>
            <w:rPr>
              <w:rFonts w:asciiTheme="minorHAnsi" w:eastAsiaTheme="minorEastAsia" w:hAnsiTheme="minorHAnsi"/>
              <w:noProof/>
              <w:sz w:val="22"/>
            </w:rPr>
          </w:pPr>
          <w:hyperlink w:anchor="_Toc79568738" w:history="1">
            <w:r w:rsidRPr="009E707C">
              <w:rPr>
                <w:rStyle w:val="Hyperlink"/>
                <w:noProof/>
              </w:rPr>
              <w:t>2.3.1. Tạo điều kiện cho nhà đầu tư nội</w:t>
            </w:r>
            <w:r>
              <w:rPr>
                <w:noProof/>
                <w:webHidden/>
              </w:rPr>
              <w:tab/>
            </w:r>
            <w:r>
              <w:rPr>
                <w:noProof/>
                <w:webHidden/>
              </w:rPr>
              <w:fldChar w:fldCharType="begin"/>
            </w:r>
            <w:r>
              <w:rPr>
                <w:noProof/>
                <w:webHidden/>
              </w:rPr>
              <w:instrText xml:space="preserve"> PAGEREF _Toc79568738 \h </w:instrText>
            </w:r>
            <w:r>
              <w:rPr>
                <w:noProof/>
                <w:webHidden/>
              </w:rPr>
            </w:r>
            <w:r>
              <w:rPr>
                <w:noProof/>
                <w:webHidden/>
              </w:rPr>
              <w:fldChar w:fldCharType="separate"/>
            </w:r>
            <w:r>
              <w:rPr>
                <w:noProof/>
                <w:webHidden/>
              </w:rPr>
              <w:t>19</w:t>
            </w:r>
            <w:r>
              <w:rPr>
                <w:noProof/>
                <w:webHidden/>
              </w:rPr>
              <w:fldChar w:fldCharType="end"/>
            </w:r>
          </w:hyperlink>
        </w:p>
        <w:p w14:paraId="5430C29C" w14:textId="77777777" w:rsidR="006E410E" w:rsidRDefault="006E410E">
          <w:pPr>
            <w:pStyle w:val="TOC3"/>
            <w:tabs>
              <w:tab w:val="right" w:leader="dot" w:pos="8494"/>
            </w:tabs>
            <w:rPr>
              <w:rFonts w:asciiTheme="minorHAnsi" w:eastAsiaTheme="minorEastAsia" w:hAnsiTheme="minorHAnsi"/>
              <w:noProof/>
              <w:sz w:val="22"/>
            </w:rPr>
          </w:pPr>
          <w:hyperlink w:anchor="_Toc79568739" w:history="1">
            <w:r w:rsidRPr="009E707C">
              <w:rPr>
                <w:rStyle w:val="Hyperlink"/>
                <w:noProof/>
              </w:rPr>
              <w:t>2.3.2. Chạy đua với thời gian</w:t>
            </w:r>
            <w:r>
              <w:rPr>
                <w:noProof/>
                <w:webHidden/>
              </w:rPr>
              <w:tab/>
            </w:r>
            <w:r>
              <w:rPr>
                <w:noProof/>
                <w:webHidden/>
              </w:rPr>
              <w:fldChar w:fldCharType="begin"/>
            </w:r>
            <w:r>
              <w:rPr>
                <w:noProof/>
                <w:webHidden/>
              </w:rPr>
              <w:instrText xml:space="preserve"> PAGEREF _Toc79568739 \h </w:instrText>
            </w:r>
            <w:r>
              <w:rPr>
                <w:noProof/>
                <w:webHidden/>
              </w:rPr>
            </w:r>
            <w:r>
              <w:rPr>
                <w:noProof/>
                <w:webHidden/>
              </w:rPr>
              <w:fldChar w:fldCharType="separate"/>
            </w:r>
            <w:r>
              <w:rPr>
                <w:noProof/>
                <w:webHidden/>
              </w:rPr>
              <w:t>20</w:t>
            </w:r>
            <w:r>
              <w:rPr>
                <w:noProof/>
                <w:webHidden/>
              </w:rPr>
              <w:fldChar w:fldCharType="end"/>
            </w:r>
          </w:hyperlink>
        </w:p>
        <w:p w14:paraId="6DA6D062" w14:textId="77777777" w:rsidR="006E410E" w:rsidRDefault="006E410E">
          <w:pPr>
            <w:pStyle w:val="TOC3"/>
            <w:tabs>
              <w:tab w:val="right" w:leader="dot" w:pos="8494"/>
            </w:tabs>
            <w:rPr>
              <w:rFonts w:asciiTheme="minorHAnsi" w:eastAsiaTheme="minorEastAsia" w:hAnsiTheme="minorHAnsi"/>
              <w:noProof/>
              <w:sz w:val="22"/>
            </w:rPr>
          </w:pPr>
          <w:hyperlink w:anchor="_Toc79568740" w:history="1">
            <w:r w:rsidRPr="009E707C">
              <w:rPr>
                <w:rStyle w:val="Hyperlink"/>
                <w:noProof/>
              </w:rPr>
              <w:t>2.3.3. Thị trường bất động sản thêm động lực</w:t>
            </w:r>
            <w:r>
              <w:rPr>
                <w:noProof/>
                <w:webHidden/>
              </w:rPr>
              <w:tab/>
            </w:r>
            <w:r>
              <w:rPr>
                <w:noProof/>
                <w:webHidden/>
              </w:rPr>
              <w:fldChar w:fldCharType="begin"/>
            </w:r>
            <w:r>
              <w:rPr>
                <w:noProof/>
                <w:webHidden/>
              </w:rPr>
              <w:instrText xml:space="preserve"> PAGEREF _Toc79568740 \h </w:instrText>
            </w:r>
            <w:r>
              <w:rPr>
                <w:noProof/>
                <w:webHidden/>
              </w:rPr>
            </w:r>
            <w:r>
              <w:rPr>
                <w:noProof/>
                <w:webHidden/>
              </w:rPr>
              <w:fldChar w:fldCharType="separate"/>
            </w:r>
            <w:r>
              <w:rPr>
                <w:noProof/>
                <w:webHidden/>
              </w:rPr>
              <w:t>21</w:t>
            </w:r>
            <w:r>
              <w:rPr>
                <w:noProof/>
                <w:webHidden/>
              </w:rPr>
              <w:fldChar w:fldCharType="end"/>
            </w:r>
          </w:hyperlink>
        </w:p>
        <w:p w14:paraId="33952727" w14:textId="77777777" w:rsidR="006E410E" w:rsidRDefault="006E410E">
          <w:pPr>
            <w:pStyle w:val="TOC1"/>
            <w:tabs>
              <w:tab w:val="right" w:leader="dot" w:pos="8494"/>
            </w:tabs>
            <w:rPr>
              <w:rFonts w:asciiTheme="minorHAnsi" w:eastAsiaTheme="minorEastAsia" w:hAnsiTheme="minorHAnsi"/>
              <w:noProof/>
              <w:sz w:val="22"/>
            </w:rPr>
          </w:pPr>
          <w:hyperlink w:anchor="_Toc79568741" w:history="1">
            <w:r w:rsidRPr="009E707C">
              <w:rPr>
                <w:rStyle w:val="Hyperlink"/>
                <w:noProof/>
              </w:rPr>
              <w:t>CHƯƠNG 3: KẾT LUẬN</w:t>
            </w:r>
            <w:r>
              <w:rPr>
                <w:noProof/>
                <w:webHidden/>
              </w:rPr>
              <w:tab/>
            </w:r>
            <w:r>
              <w:rPr>
                <w:noProof/>
                <w:webHidden/>
              </w:rPr>
              <w:fldChar w:fldCharType="begin"/>
            </w:r>
            <w:r>
              <w:rPr>
                <w:noProof/>
                <w:webHidden/>
              </w:rPr>
              <w:instrText xml:space="preserve"> PAGEREF _Toc79568741 \h </w:instrText>
            </w:r>
            <w:r>
              <w:rPr>
                <w:noProof/>
                <w:webHidden/>
              </w:rPr>
            </w:r>
            <w:r>
              <w:rPr>
                <w:noProof/>
                <w:webHidden/>
              </w:rPr>
              <w:fldChar w:fldCharType="separate"/>
            </w:r>
            <w:r>
              <w:rPr>
                <w:noProof/>
                <w:webHidden/>
              </w:rPr>
              <w:t>23</w:t>
            </w:r>
            <w:r>
              <w:rPr>
                <w:noProof/>
                <w:webHidden/>
              </w:rPr>
              <w:fldChar w:fldCharType="end"/>
            </w:r>
          </w:hyperlink>
        </w:p>
        <w:p w14:paraId="26E00EEE" w14:textId="7EB4DA66" w:rsidR="003F16A8" w:rsidRDefault="00D81634">
          <w:r>
            <w:rPr>
              <w:b/>
              <w:bCs/>
            </w:rPr>
            <w:fldChar w:fldCharType="end"/>
          </w:r>
        </w:p>
      </w:sdtContent>
    </w:sdt>
    <w:p w14:paraId="7CA9804C" w14:textId="77777777" w:rsidR="003F16A8" w:rsidRDefault="00D81634">
      <w:pPr>
        <w:spacing w:before="120" w:after="120" w:line="360" w:lineRule="auto"/>
        <w:jc w:val="center"/>
        <w:rPr>
          <w:rFonts w:cs="Times New Roman"/>
          <w:sz w:val="32"/>
          <w:szCs w:val="32"/>
        </w:rPr>
      </w:pPr>
      <w:r>
        <w:rPr>
          <w:rFonts w:cs="Times New Roman"/>
          <w:sz w:val="32"/>
          <w:szCs w:val="32"/>
        </w:rPr>
        <w:t xml:space="preserve"> </w:t>
      </w:r>
    </w:p>
    <w:p w14:paraId="0DABDA86" w14:textId="77777777" w:rsidR="003F16A8" w:rsidRDefault="003F16A8">
      <w:pPr>
        <w:spacing w:before="120" w:after="120" w:line="360" w:lineRule="auto"/>
        <w:rPr>
          <w:rFonts w:cs="Times New Roman"/>
          <w:sz w:val="32"/>
          <w:szCs w:val="32"/>
        </w:rPr>
      </w:pPr>
    </w:p>
    <w:p w14:paraId="14EB0459" w14:textId="77777777" w:rsidR="003F16A8" w:rsidRDefault="00D81634">
      <w:pPr>
        <w:tabs>
          <w:tab w:val="right" w:leader="dot" w:pos="8505"/>
        </w:tabs>
        <w:jc w:val="both"/>
      </w:pPr>
      <w:r>
        <w:br w:type="page"/>
      </w:r>
    </w:p>
    <w:p w14:paraId="1712909E" w14:textId="4217CC9D" w:rsidR="004836F5" w:rsidRDefault="004836F5" w:rsidP="004836F5">
      <w:pPr>
        <w:spacing w:after="0" w:line="240" w:lineRule="auto"/>
        <w:jc w:val="center"/>
      </w:pPr>
      <w:r>
        <w:lastRenderedPageBreak/>
        <w:t>DANH MỤC CÁC CHỮ VIẾT TẮT</w:t>
      </w:r>
    </w:p>
    <w:tbl>
      <w:tblPr>
        <w:tblStyle w:val="TableGrid"/>
        <w:tblW w:w="0" w:type="auto"/>
        <w:jc w:val="center"/>
        <w:tblLook w:val="04A0" w:firstRow="1" w:lastRow="0" w:firstColumn="1" w:lastColumn="0" w:noHBand="0" w:noVBand="1"/>
      </w:tblPr>
      <w:tblGrid>
        <w:gridCol w:w="813"/>
        <w:gridCol w:w="1811"/>
        <w:gridCol w:w="5870"/>
      </w:tblGrid>
      <w:tr w:rsidR="004836F5" w14:paraId="701E774F" w14:textId="77777777" w:rsidTr="00D53EE5">
        <w:trPr>
          <w:jc w:val="center"/>
        </w:trPr>
        <w:tc>
          <w:tcPr>
            <w:tcW w:w="813" w:type="dxa"/>
            <w:vAlign w:val="center"/>
          </w:tcPr>
          <w:p w14:paraId="3E42BF69" w14:textId="77777777" w:rsidR="004836F5" w:rsidRPr="004836F5" w:rsidRDefault="004836F5" w:rsidP="00DA3122">
            <w:pPr>
              <w:spacing w:after="0" w:line="240" w:lineRule="auto"/>
              <w:jc w:val="center"/>
              <w:rPr>
                <w:b/>
              </w:rPr>
            </w:pPr>
            <w:r>
              <w:rPr>
                <w:b/>
              </w:rPr>
              <w:t>STT</w:t>
            </w:r>
          </w:p>
        </w:tc>
        <w:tc>
          <w:tcPr>
            <w:tcW w:w="1811" w:type="dxa"/>
            <w:vAlign w:val="center"/>
          </w:tcPr>
          <w:p w14:paraId="21B5F9F6" w14:textId="77777777" w:rsidR="004836F5" w:rsidRPr="00DA3122" w:rsidRDefault="004836F5" w:rsidP="00DA3122">
            <w:pPr>
              <w:spacing w:after="0" w:line="240" w:lineRule="auto"/>
              <w:jc w:val="center"/>
              <w:rPr>
                <w:b/>
              </w:rPr>
            </w:pPr>
            <w:r w:rsidRPr="00DA3122">
              <w:rPr>
                <w:b/>
              </w:rPr>
              <w:t>TỪ VIẾT TẮT</w:t>
            </w:r>
          </w:p>
        </w:tc>
        <w:tc>
          <w:tcPr>
            <w:tcW w:w="5870" w:type="dxa"/>
            <w:vAlign w:val="center"/>
          </w:tcPr>
          <w:p w14:paraId="5D430B89" w14:textId="77777777" w:rsidR="004836F5" w:rsidRPr="00DA3122" w:rsidRDefault="004836F5" w:rsidP="00DA3122">
            <w:pPr>
              <w:spacing w:after="0" w:line="240" w:lineRule="auto"/>
              <w:jc w:val="center"/>
              <w:rPr>
                <w:b/>
              </w:rPr>
            </w:pPr>
            <w:r w:rsidRPr="00DA3122">
              <w:rPr>
                <w:b/>
              </w:rPr>
              <w:t>TỪ ĐẦY ĐỦ</w:t>
            </w:r>
          </w:p>
        </w:tc>
      </w:tr>
      <w:tr w:rsidR="004836F5" w14:paraId="2A2544C1" w14:textId="77777777" w:rsidTr="00D53EE5">
        <w:trPr>
          <w:jc w:val="center"/>
        </w:trPr>
        <w:tc>
          <w:tcPr>
            <w:tcW w:w="813" w:type="dxa"/>
          </w:tcPr>
          <w:p w14:paraId="5BD40B28" w14:textId="77777777" w:rsidR="004836F5" w:rsidRDefault="004836F5" w:rsidP="004836F5">
            <w:pPr>
              <w:spacing w:after="0" w:line="240" w:lineRule="auto"/>
              <w:jc w:val="center"/>
            </w:pPr>
            <w:r>
              <w:t>1</w:t>
            </w:r>
          </w:p>
        </w:tc>
        <w:tc>
          <w:tcPr>
            <w:tcW w:w="1811" w:type="dxa"/>
          </w:tcPr>
          <w:p w14:paraId="70BCE84D" w14:textId="77777777" w:rsidR="004836F5" w:rsidRPr="00DA3122" w:rsidRDefault="00DA3122" w:rsidP="004836F5">
            <w:pPr>
              <w:spacing w:after="0" w:line="240" w:lineRule="auto"/>
              <w:jc w:val="center"/>
            </w:pPr>
            <w:r>
              <w:t>ODA</w:t>
            </w:r>
          </w:p>
        </w:tc>
        <w:tc>
          <w:tcPr>
            <w:tcW w:w="5870" w:type="dxa"/>
          </w:tcPr>
          <w:p w14:paraId="1A28CBF5" w14:textId="77777777" w:rsidR="004836F5" w:rsidRDefault="00DA3122" w:rsidP="004836F5">
            <w:pPr>
              <w:spacing w:after="0" w:line="240" w:lineRule="auto"/>
              <w:jc w:val="center"/>
            </w:pPr>
            <w:r>
              <w:t>Hổ trợ phát triển chính thức</w:t>
            </w:r>
          </w:p>
        </w:tc>
      </w:tr>
      <w:tr w:rsidR="004836F5" w14:paraId="5DF0C34D" w14:textId="77777777" w:rsidTr="00D53EE5">
        <w:trPr>
          <w:jc w:val="center"/>
        </w:trPr>
        <w:tc>
          <w:tcPr>
            <w:tcW w:w="813" w:type="dxa"/>
          </w:tcPr>
          <w:p w14:paraId="72CB7647" w14:textId="77777777" w:rsidR="004836F5" w:rsidRDefault="004836F5" w:rsidP="004836F5">
            <w:pPr>
              <w:spacing w:after="0" w:line="240" w:lineRule="auto"/>
              <w:jc w:val="center"/>
            </w:pPr>
            <w:r>
              <w:t>2</w:t>
            </w:r>
          </w:p>
        </w:tc>
        <w:tc>
          <w:tcPr>
            <w:tcW w:w="1811" w:type="dxa"/>
          </w:tcPr>
          <w:p w14:paraId="02857DA7" w14:textId="77777777" w:rsidR="004836F5" w:rsidRDefault="00DA3122" w:rsidP="004836F5">
            <w:pPr>
              <w:spacing w:after="0" w:line="240" w:lineRule="auto"/>
              <w:jc w:val="center"/>
            </w:pPr>
            <w:r>
              <w:t>PPP</w:t>
            </w:r>
          </w:p>
        </w:tc>
        <w:tc>
          <w:tcPr>
            <w:tcW w:w="5870" w:type="dxa"/>
          </w:tcPr>
          <w:p w14:paraId="56322CE2" w14:textId="77777777" w:rsidR="004836F5" w:rsidRDefault="00DA3122" w:rsidP="004836F5">
            <w:pPr>
              <w:spacing w:after="0" w:line="240" w:lineRule="auto"/>
              <w:jc w:val="center"/>
            </w:pPr>
            <w:r w:rsidRPr="00C40333">
              <w:rPr>
                <w:bCs/>
                <w:iCs/>
                <w:szCs w:val="26"/>
                <w:shd w:val="clear" w:color="auto" w:fill="FFFFFF"/>
                <w:lang w:val="vi-VN"/>
              </w:rPr>
              <w:t>Hợp đồng đầu tư theo hình thức đối tác công – tư</w:t>
            </w:r>
          </w:p>
        </w:tc>
      </w:tr>
      <w:tr w:rsidR="004836F5" w14:paraId="7C30B236" w14:textId="77777777" w:rsidTr="00D53EE5">
        <w:trPr>
          <w:jc w:val="center"/>
        </w:trPr>
        <w:tc>
          <w:tcPr>
            <w:tcW w:w="813" w:type="dxa"/>
          </w:tcPr>
          <w:p w14:paraId="788152B6" w14:textId="77777777" w:rsidR="004836F5" w:rsidRDefault="004836F5" w:rsidP="004836F5">
            <w:pPr>
              <w:spacing w:after="0" w:line="240" w:lineRule="auto"/>
              <w:jc w:val="center"/>
            </w:pPr>
            <w:r>
              <w:t>3</w:t>
            </w:r>
          </w:p>
        </w:tc>
        <w:tc>
          <w:tcPr>
            <w:tcW w:w="1811" w:type="dxa"/>
          </w:tcPr>
          <w:p w14:paraId="144F05FB" w14:textId="77777777" w:rsidR="004836F5" w:rsidRDefault="0056386B" w:rsidP="004836F5">
            <w:pPr>
              <w:spacing w:after="0" w:line="240" w:lineRule="auto"/>
              <w:jc w:val="center"/>
            </w:pPr>
            <w:r>
              <w:t>BOT</w:t>
            </w:r>
          </w:p>
        </w:tc>
        <w:tc>
          <w:tcPr>
            <w:tcW w:w="5870" w:type="dxa"/>
          </w:tcPr>
          <w:p w14:paraId="36A53D62" w14:textId="77777777" w:rsidR="004836F5" w:rsidRDefault="0056386B" w:rsidP="004836F5">
            <w:pPr>
              <w:spacing w:after="0" w:line="240" w:lineRule="auto"/>
              <w:jc w:val="center"/>
            </w:pPr>
            <w:r w:rsidRPr="00C40333">
              <w:rPr>
                <w:bCs/>
                <w:iCs/>
                <w:szCs w:val="26"/>
                <w:shd w:val="clear" w:color="auto" w:fill="FFFFFF"/>
                <w:lang w:val="vi-VN"/>
              </w:rPr>
              <w:t>Hợp đồng xây dựng – kinh doanh – chuyển giao</w:t>
            </w:r>
          </w:p>
        </w:tc>
      </w:tr>
      <w:tr w:rsidR="004836F5" w14:paraId="14E8379C" w14:textId="77777777" w:rsidTr="00D53EE5">
        <w:trPr>
          <w:jc w:val="center"/>
        </w:trPr>
        <w:tc>
          <w:tcPr>
            <w:tcW w:w="813" w:type="dxa"/>
          </w:tcPr>
          <w:p w14:paraId="7331CB1C" w14:textId="77777777" w:rsidR="004836F5" w:rsidRDefault="004836F5" w:rsidP="004836F5">
            <w:pPr>
              <w:spacing w:after="0" w:line="240" w:lineRule="auto"/>
              <w:jc w:val="center"/>
            </w:pPr>
            <w:r>
              <w:t>4</w:t>
            </w:r>
          </w:p>
        </w:tc>
        <w:tc>
          <w:tcPr>
            <w:tcW w:w="1811" w:type="dxa"/>
          </w:tcPr>
          <w:p w14:paraId="5849D700" w14:textId="77777777" w:rsidR="004836F5" w:rsidRDefault="0056386B" w:rsidP="004836F5">
            <w:pPr>
              <w:spacing w:after="0" w:line="240" w:lineRule="auto"/>
              <w:jc w:val="center"/>
            </w:pPr>
            <w:r>
              <w:t>MAUR</w:t>
            </w:r>
          </w:p>
        </w:tc>
        <w:tc>
          <w:tcPr>
            <w:tcW w:w="5870" w:type="dxa"/>
          </w:tcPr>
          <w:p w14:paraId="23C9EF26" w14:textId="251075E2" w:rsidR="004836F5" w:rsidRDefault="0056386B" w:rsidP="004836F5">
            <w:pPr>
              <w:spacing w:after="0" w:line="240" w:lineRule="auto"/>
              <w:jc w:val="center"/>
            </w:pPr>
            <w:r>
              <w:t>Bang quản lý đường sắt</w:t>
            </w:r>
          </w:p>
        </w:tc>
      </w:tr>
    </w:tbl>
    <w:p w14:paraId="2BAA14FE" w14:textId="45698A4F" w:rsidR="004836F5" w:rsidRDefault="00D53EE5" w:rsidP="004836F5">
      <w:pPr>
        <w:spacing w:after="0" w:line="240" w:lineRule="auto"/>
        <w:jc w:val="center"/>
        <w:rPr>
          <w:rFonts w:cs="Times New Roman"/>
          <w:i/>
          <w:color w:val="202122"/>
          <w:sz w:val="22"/>
          <w:shd w:val="clear" w:color="auto" w:fill="F8F9FA"/>
        </w:rPr>
      </w:pPr>
      <w:r w:rsidRPr="00321040">
        <w:rPr>
          <w:rFonts w:cs="Times New Roman"/>
          <w:i/>
          <w:noProof/>
          <w:sz w:val="22"/>
        </w:rPr>
        <w:drawing>
          <wp:anchor distT="0" distB="0" distL="114300" distR="114300" simplePos="0" relativeHeight="251962368" behindDoc="0" locked="0" layoutInCell="1" allowOverlap="1" wp14:anchorId="772F79A8" wp14:editId="7DB98CA5">
            <wp:simplePos x="0" y="0"/>
            <wp:positionH relativeFrom="margin">
              <wp:align>left</wp:align>
            </wp:positionH>
            <wp:positionV relativeFrom="paragraph">
              <wp:posOffset>29210</wp:posOffset>
            </wp:positionV>
            <wp:extent cx="5400040" cy="3631565"/>
            <wp:effectExtent l="0" t="0" r="0" b="6985"/>
            <wp:wrapTopAndBottom/>
            <wp:docPr id="1" name="Picture 1" descr="https://upload.wikimedia.org/wikipedia/commons/thumb/9/9e/Ho_chi_minh_metro_Future_-_geo.png/750px-Ho_chi_minh_metro_Future_-_ge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upload.wikimedia.org/wikipedia/commons/thumb/9/9e/Ho_chi_minh_metro_Future_-_geo.png/750px-Ho_chi_minh_metro_Future_-_geo.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00040" cy="3631565"/>
                    </a:xfrm>
                    <a:prstGeom prst="rect">
                      <a:avLst/>
                    </a:prstGeom>
                    <a:noFill/>
                    <a:ln>
                      <a:noFill/>
                    </a:ln>
                  </pic:spPr>
                </pic:pic>
              </a:graphicData>
            </a:graphic>
          </wp:anchor>
        </w:drawing>
      </w:r>
      <w:r w:rsidR="00B32922" w:rsidRPr="00321040">
        <w:rPr>
          <w:rFonts w:cs="Times New Roman"/>
          <w:i/>
          <w:noProof/>
          <w:sz w:val="22"/>
        </w:rPr>
        <mc:AlternateContent>
          <mc:Choice Requires="wpi">
            <w:drawing>
              <wp:anchor distT="0" distB="0" distL="114300" distR="114300" simplePos="0" relativeHeight="251681792" behindDoc="0" locked="0" layoutInCell="1" allowOverlap="1" wp14:anchorId="4E218BB2" wp14:editId="5DED32EB">
                <wp:simplePos x="0" y="0"/>
                <wp:positionH relativeFrom="column">
                  <wp:posOffset>2362835</wp:posOffset>
                </wp:positionH>
                <wp:positionV relativeFrom="paragraph">
                  <wp:posOffset>1010285</wp:posOffset>
                </wp:positionV>
                <wp:extent cx="1461915" cy="784935"/>
                <wp:effectExtent l="57150" t="38100" r="5080" b="53340"/>
                <wp:wrapNone/>
                <wp:docPr id="25" name="Ink 25"/>
                <wp:cNvGraphicFramePr/>
                <a:graphic xmlns:a="http://schemas.openxmlformats.org/drawingml/2006/main">
                  <a:graphicData uri="http://schemas.microsoft.com/office/word/2010/wordprocessingInk">
                    <w14:contentPart bwMode="auto" r:id="rId14">
                      <w14:nvContentPartPr>
                        <w14:cNvContentPartPr/>
                      </w14:nvContentPartPr>
                      <w14:xfrm>
                        <a:off x="0" y="0"/>
                        <a:ext cx="1461915" cy="784935"/>
                      </w14:xfrm>
                    </w14:contentPart>
                  </a:graphicData>
                </a:graphic>
              </wp:anchor>
            </w:drawing>
          </mc:Choice>
          <mc:Fallback xmlns:cx="http://schemas.microsoft.com/office/drawing/2014/chartex" xmlns:w15="http://schemas.microsoft.com/office/word/2012/wordml" xmlns:w16se="http://schemas.microsoft.com/office/word/2015/wordml/symex">
            <w:pict>
              <v:shapetype w14:anchorId="5868AEB9"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25" o:spid="_x0000_s1026" type="#_x0000_t75" style="position:absolute;margin-left:185.3pt;margin-top:78.85pt;width:116.6pt;height:63.3pt;z-index:25168179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">
                <v:imagedata r:id="rId15" o:title=""/>
              </v:shape>
            </w:pict>
          </mc:Fallback>
        </mc:AlternateContent>
      </w:r>
      <w:r w:rsidR="00321040" w:rsidRPr="00321040">
        <w:rPr>
          <w:rFonts w:cs="Times New Roman"/>
          <w:i/>
          <w:sz w:val="22"/>
        </w:rPr>
        <w:t xml:space="preserve">Hình 1: </w:t>
      </w:r>
      <w:r w:rsidR="00321040" w:rsidRPr="00321040">
        <w:rPr>
          <w:rFonts w:cs="Times New Roman"/>
          <w:i/>
          <w:color w:val="202122"/>
          <w:sz w:val="22"/>
          <w:shd w:val="clear" w:color="auto" w:fill="F8F9FA"/>
        </w:rPr>
        <w:t>Bản đồ tổng quát quy hoạch toàn bộ các tuyến đường sắt đô thị tại Thành phố Hồ Chí Minh.</w:t>
      </w:r>
    </w:p>
    <w:tbl>
      <w:tblPr>
        <w:tblW w:w="0" w:type="auto"/>
        <w:tblBorders>
          <w:top w:val="single" w:sz="6" w:space="0" w:color="A2A9B1"/>
          <w:left w:val="single" w:sz="6" w:space="0" w:color="A2A9B1"/>
          <w:bottom w:val="single" w:sz="6" w:space="0" w:color="A2A9B1"/>
          <w:right w:val="single" w:sz="6" w:space="0" w:color="A2A9B1"/>
        </w:tblBorders>
        <w:shd w:val="clear" w:color="auto" w:fill="F8F9FA"/>
        <w:tblLayout w:type="fixed"/>
        <w:tblCellMar>
          <w:top w:w="15" w:type="dxa"/>
          <w:left w:w="15" w:type="dxa"/>
          <w:bottom w:w="15" w:type="dxa"/>
          <w:right w:w="15" w:type="dxa"/>
        </w:tblCellMar>
        <w:tblLook w:val="04A0" w:firstRow="1" w:lastRow="0" w:firstColumn="1" w:lastColumn="0" w:noHBand="0" w:noVBand="1"/>
      </w:tblPr>
      <w:tblGrid>
        <w:gridCol w:w="1268"/>
        <w:gridCol w:w="851"/>
        <w:gridCol w:w="979"/>
        <w:gridCol w:w="1127"/>
        <w:gridCol w:w="1015"/>
        <w:gridCol w:w="1103"/>
        <w:gridCol w:w="1021"/>
        <w:gridCol w:w="1124"/>
      </w:tblGrid>
      <w:tr w:rsidR="00321040" w:rsidRPr="00321040" w14:paraId="40A3E838" w14:textId="77777777" w:rsidTr="008E3944">
        <w:trPr>
          <w:tblHeader/>
        </w:trPr>
        <w:tc>
          <w:tcPr>
            <w:tcW w:w="1268" w:type="dxa"/>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315" w:type="dxa"/>
            </w:tcMar>
            <w:vAlign w:val="center"/>
            <w:hideMark/>
          </w:tcPr>
          <w:p w14:paraId="4F3DA286" w14:textId="77777777" w:rsidR="00321040" w:rsidRPr="00321040" w:rsidRDefault="00321040" w:rsidP="00321040">
            <w:pPr>
              <w:spacing w:before="240" w:after="240" w:line="240" w:lineRule="auto"/>
              <w:jc w:val="center"/>
              <w:rPr>
                <w:rFonts w:ascii="Arial" w:eastAsia="Times New Roman" w:hAnsi="Arial" w:cs="Arial"/>
                <w:b/>
                <w:bCs/>
                <w:color w:val="202122"/>
                <w:sz w:val="21"/>
                <w:szCs w:val="21"/>
              </w:rPr>
            </w:pPr>
            <w:r w:rsidRPr="00321040">
              <w:rPr>
                <w:rFonts w:ascii="Arial" w:eastAsia="Times New Roman" w:hAnsi="Arial" w:cs="Arial"/>
                <w:b/>
                <w:bCs/>
                <w:color w:val="202122"/>
                <w:sz w:val="21"/>
                <w:szCs w:val="21"/>
              </w:rPr>
              <w:t>Biểu tượng</w:t>
            </w:r>
          </w:p>
          <w:p w14:paraId="0A90D808" w14:textId="77777777" w:rsidR="00321040" w:rsidRPr="00321040" w:rsidRDefault="00321040" w:rsidP="00321040">
            <w:pPr>
              <w:spacing w:before="120" w:after="120" w:line="240" w:lineRule="auto"/>
              <w:jc w:val="center"/>
              <w:rPr>
                <w:rFonts w:ascii="Arial" w:eastAsia="Times New Roman" w:hAnsi="Arial" w:cs="Arial"/>
                <w:b/>
                <w:bCs/>
                <w:color w:val="202122"/>
                <w:sz w:val="21"/>
                <w:szCs w:val="21"/>
              </w:rPr>
            </w:pPr>
            <w:r w:rsidRPr="00321040">
              <w:rPr>
                <w:rFonts w:ascii="Arial" w:eastAsia="Times New Roman" w:hAnsi="Arial" w:cs="Arial"/>
                <w:b/>
                <w:bCs/>
                <w:color w:val="202122"/>
                <w:sz w:val="21"/>
                <w:szCs w:val="21"/>
              </w:rPr>
              <w:t>Số hiệu</w:t>
            </w:r>
          </w:p>
        </w:tc>
        <w:tc>
          <w:tcPr>
            <w:tcW w:w="851" w:type="dxa"/>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315" w:type="dxa"/>
            </w:tcMar>
            <w:vAlign w:val="center"/>
            <w:hideMark/>
          </w:tcPr>
          <w:p w14:paraId="71BC6D37" w14:textId="77777777" w:rsidR="00321040" w:rsidRPr="00321040" w:rsidRDefault="00321040" w:rsidP="00321040">
            <w:pPr>
              <w:spacing w:after="0" w:line="240" w:lineRule="auto"/>
              <w:jc w:val="center"/>
              <w:rPr>
                <w:rFonts w:ascii="Arial" w:eastAsia="Times New Roman" w:hAnsi="Arial" w:cs="Arial"/>
                <w:b/>
                <w:bCs/>
                <w:color w:val="202122"/>
                <w:sz w:val="21"/>
                <w:szCs w:val="21"/>
              </w:rPr>
            </w:pPr>
            <w:r w:rsidRPr="00321040">
              <w:rPr>
                <w:rFonts w:ascii="Arial" w:eastAsia="Times New Roman" w:hAnsi="Arial" w:cs="Arial"/>
                <w:b/>
                <w:bCs/>
                <w:color w:val="202122"/>
                <w:sz w:val="21"/>
                <w:szCs w:val="21"/>
              </w:rPr>
              <w:t>Tên tuyến</w:t>
            </w:r>
          </w:p>
        </w:tc>
        <w:tc>
          <w:tcPr>
            <w:tcW w:w="2106" w:type="dxa"/>
            <w:gridSpan w:val="2"/>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315" w:type="dxa"/>
            </w:tcMar>
            <w:vAlign w:val="center"/>
            <w:hideMark/>
          </w:tcPr>
          <w:p w14:paraId="64B6CDAA" w14:textId="77777777" w:rsidR="00321040" w:rsidRPr="00321040" w:rsidRDefault="00321040" w:rsidP="00321040">
            <w:pPr>
              <w:spacing w:after="0" w:line="240" w:lineRule="auto"/>
              <w:jc w:val="center"/>
              <w:rPr>
                <w:rFonts w:ascii="Arial" w:eastAsia="Times New Roman" w:hAnsi="Arial" w:cs="Arial"/>
                <w:b/>
                <w:bCs/>
                <w:color w:val="202122"/>
                <w:sz w:val="21"/>
                <w:szCs w:val="21"/>
              </w:rPr>
            </w:pPr>
            <w:r w:rsidRPr="00321040">
              <w:rPr>
                <w:rFonts w:ascii="Arial" w:eastAsia="Times New Roman" w:hAnsi="Arial" w:cs="Arial"/>
                <w:b/>
                <w:bCs/>
                <w:color w:val="202122"/>
                <w:sz w:val="21"/>
                <w:szCs w:val="21"/>
              </w:rPr>
              <w:t>Tên nhà ga hai đầu</w:t>
            </w:r>
          </w:p>
          <w:p w14:paraId="53FCE82B" w14:textId="77777777" w:rsidR="00321040" w:rsidRPr="00321040" w:rsidRDefault="00321040" w:rsidP="00321040">
            <w:pPr>
              <w:spacing w:before="120" w:after="120" w:line="240" w:lineRule="auto"/>
              <w:jc w:val="center"/>
              <w:rPr>
                <w:rFonts w:ascii="Arial" w:eastAsia="Times New Roman" w:hAnsi="Arial" w:cs="Arial"/>
                <w:b/>
                <w:bCs/>
                <w:color w:val="202122"/>
                <w:sz w:val="21"/>
                <w:szCs w:val="21"/>
              </w:rPr>
            </w:pPr>
            <w:r w:rsidRPr="00321040">
              <w:rPr>
                <w:rFonts w:ascii="Arial" w:eastAsia="Times New Roman" w:hAnsi="Arial" w:cs="Arial"/>
                <w:b/>
                <w:bCs/>
                <w:color w:val="202122"/>
                <w:sz w:val="15"/>
                <w:szCs w:val="15"/>
              </w:rPr>
              <w:t>(vị trí)</w:t>
            </w:r>
          </w:p>
        </w:tc>
        <w:tc>
          <w:tcPr>
            <w:tcW w:w="1015" w:type="dxa"/>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315" w:type="dxa"/>
            </w:tcMar>
            <w:vAlign w:val="center"/>
            <w:hideMark/>
          </w:tcPr>
          <w:p w14:paraId="2863ABAA" w14:textId="77777777" w:rsidR="00321040" w:rsidRPr="00321040" w:rsidRDefault="00321040" w:rsidP="00321040">
            <w:pPr>
              <w:spacing w:after="0" w:line="240" w:lineRule="auto"/>
              <w:jc w:val="center"/>
              <w:rPr>
                <w:rFonts w:ascii="Arial" w:eastAsia="Times New Roman" w:hAnsi="Arial" w:cs="Arial"/>
                <w:b/>
                <w:bCs/>
                <w:color w:val="202122"/>
                <w:sz w:val="21"/>
                <w:szCs w:val="21"/>
              </w:rPr>
            </w:pPr>
            <w:r w:rsidRPr="00321040">
              <w:rPr>
                <w:rFonts w:ascii="Arial" w:eastAsia="Times New Roman" w:hAnsi="Arial" w:cs="Arial"/>
                <w:b/>
                <w:bCs/>
                <w:color w:val="202122"/>
                <w:sz w:val="21"/>
                <w:szCs w:val="21"/>
              </w:rPr>
              <w:t>Thời gian vận hành</w:t>
            </w:r>
            <w:r w:rsidRPr="00321040">
              <w:rPr>
                <w:rFonts w:ascii="Arial" w:eastAsia="Times New Roman" w:hAnsi="Arial" w:cs="Arial"/>
                <w:b/>
                <w:bCs/>
                <w:color w:val="202122"/>
                <w:sz w:val="21"/>
                <w:szCs w:val="21"/>
              </w:rPr>
              <w:br/>
            </w:r>
            <w:r w:rsidRPr="00321040">
              <w:rPr>
                <w:rFonts w:ascii="Arial" w:eastAsia="Times New Roman" w:hAnsi="Arial" w:cs="Arial"/>
                <w:b/>
                <w:bCs/>
                <w:color w:val="202122"/>
                <w:sz w:val="15"/>
                <w:szCs w:val="15"/>
              </w:rPr>
              <w:t>(dự kiến)</w:t>
            </w:r>
          </w:p>
        </w:tc>
        <w:tc>
          <w:tcPr>
            <w:tcW w:w="1103" w:type="dxa"/>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315" w:type="dxa"/>
            </w:tcMar>
            <w:vAlign w:val="center"/>
            <w:hideMark/>
          </w:tcPr>
          <w:p w14:paraId="12BD5DC5" w14:textId="77777777" w:rsidR="00321040" w:rsidRPr="00321040" w:rsidRDefault="00321040" w:rsidP="00321040">
            <w:pPr>
              <w:spacing w:after="0" w:line="240" w:lineRule="auto"/>
              <w:jc w:val="center"/>
              <w:rPr>
                <w:rFonts w:ascii="Arial" w:eastAsia="Times New Roman" w:hAnsi="Arial" w:cs="Arial"/>
                <w:b/>
                <w:bCs/>
                <w:color w:val="202122"/>
                <w:sz w:val="21"/>
                <w:szCs w:val="21"/>
              </w:rPr>
            </w:pPr>
            <w:r w:rsidRPr="00321040">
              <w:rPr>
                <w:rFonts w:ascii="Arial" w:eastAsia="Times New Roman" w:hAnsi="Arial" w:cs="Arial"/>
                <w:b/>
                <w:bCs/>
                <w:color w:val="202122"/>
                <w:sz w:val="21"/>
                <w:szCs w:val="21"/>
              </w:rPr>
              <w:t>Số lượng nhà ga</w:t>
            </w:r>
          </w:p>
        </w:tc>
        <w:tc>
          <w:tcPr>
            <w:tcW w:w="1021" w:type="dxa"/>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315" w:type="dxa"/>
            </w:tcMar>
            <w:vAlign w:val="center"/>
            <w:hideMark/>
          </w:tcPr>
          <w:p w14:paraId="05C30D36" w14:textId="77777777" w:rsidR="00321040" w:rsidRPr="00321040" w:rsidRDefault="00321040" w:rsidP="00321040">
            <w:pPr>
              <w:spacing w:after="0" w:line="240" w:lineRule="auto"/>
              <w:jc w:val="center"/>
              <w:rPr>
                <w:rFonts w:ascii="Arial" w:eastAsia="Times New Roman" w:hAnsi="Arial" w:cs="Arial"/>
                <w:b/>
                <w:bCs/>
                <w:color w:val="202122"/>
                <w:sz w:val="21"/>
                <w:szCs w:val="21"/>
              </w:rPr>
            </w:pPr>
            <w:r w:rsidRPr="00321040">
              <w:rPr>
                <w:rFonts w:ascii="Arial" w:eastAsia="Times New Roman" w:hAnsi="Arial" w:cs="Arial"/>
                <w:b/>
                <w:bCs/>
                <w:color w:val="202122"/>
                <w:sz w:val="21"/>
                <w:szCs w:val="21"/>
              </w:rPr>
              <w:t>Chiều dài</w:t>
            </w:r>
            <w:r w:rsidRPr="00321040">
              <w:rPr>
                <w:rFonts w:ascii="Arial" w:eastAsia="Times New Roman" w:hAnsi="Arial" w:cs="Arial"/>
                <w:b/>
                <w:bCs/>
                <w:color w:val="202122"/>
                <w:sz w:val="21"/>
                <w:szCs w:val="21"/>
              </w:rPr>
              <w:br/>
            </w:r>
            <w:r w:rsidRPr="00321040">
              <w:rPr>
                <w:rFonts w:ascii="Arial" w:eastAsia="Times New Roman" w:hAnsi="Arial" w:cs="Arial"/>
                <w:b/>
                <w:bCs/>
                <w:color w:val="202122"/>
                <w:sz w:val="15"/>
                <w:szCs w:val="15"/>
              </w:rPr>
              <w:t>(km)</w:t>
            </w:r>
          </w:p>
        </w:tc>
        <w:tc>
          <w:tcPr>
            <w:tcW w:w="1124" w:type="dxa"/>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315" w:type="dxa"/>
            </w:tcMar>
            <w:vAlign w:val="center"/>
            <w:hideMark/>
          </w:tcPr>
          <w:p w14:paraId="26DE7E66" w14:textId="77777777" w:rsidR="00321040" w:rsidRPr="00321040" w:rsidRDefault="00321040" w:rsidP="00321040">
            <w:pPr>
              <w:spacing w:after="0" w:line="240" w:lineRule="auto"/>
              <w:jc w:val="center"/>
              <w:rPr>
                <w:rFonts w:ascii="Arial" w:eastAsia="Times New Roman" w:hAnsi="Arial" w:cs="Arial"/>
                <w:b/>
                <w:bCs/>
                <w:color w:val="202122"/>
                <w:sz w:val="21"/>
                <w:szCs w:val="21"/>
              </w:rPr>
            </w:pPr>
            <w:r w:rsidRPr="00321040">
              <w:rPr>
                <w:rFonts w:ascii="Arial" w:eastAsia="Times New Roman" w:hAnsi="Arial" w:cs="Arial"/>
                <w:b/>
                <w:bCs/>
                <w:color w:val="202122"/>
                <w:sz w:val="21"/>
                <w:szCs w:val="21"/>
              </w:rPr>
              <w:t>Depot</w:t>
            </w:r>
          </w:p>
        </w:tc>
      </w:tr>
      <w:tr w:rsidR="00321040" w:rsidRPr="00321040" w14:paraId="74D8C0A8" w14:textId="77777777" w:rsidTr="008E3944">
        <w:trPr>
          <w:tblHeader/>
        </w:trPr>
        <w:tc>
          <w:tcPr>
            <w:tcW w:w="8488" w:type="dxa"/>
            <w:gridSpan w:val="8"/>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96" w:type="dxa"/>
            </w:tcMar>
            <w:vAlign w:val="center"/>
            <w:hideMark/>
          </w:tcPr>
          <w:p w14:paraId="6B108C06" w14:textId="77777777" w:rsidR="00321040" w:rsidRPr="00321040" w:rsidRDefault="00321040" w:rsidP="00321040">
            <w:pPr>
              <w:spacing w:after="0" w:line="240" w:lineRule="auto"/>
              <w:jc w:val="center"/>
              <w:rPr>
                <w:rFonts w:ascii="Arial" w:eastAsia="Times New Roman" w:hAnsi="Arial" w:cs="Arial"/>
                <w:b/>
                <w:bCs/>
                <w:color w:val="202122"/>
                <w:sz w:val="21"/>
                <w:szCs w:val="21"/>
              </w:rPr>
            </w:pPr>
            <w:r w:rsidRPr="00321040">
              <w:rPr>
                <w:rFonts w:ascii="Arial" w:eastAsia="Times New Roman" w:hAnsi="Arial" w:cs="Arial"/>
                <w:b/>
                <w:bCs/>
                <w:color w:val="202122"/>
                <w:sz w:val="21"/>
                <w:szCs w:val="21"/>
              </w:rPr>
              <w:t>Tàu điện ngầm - Metro</w:t>
            </w:r>
          </w:p>
        </w:tc>
      </w:tr>
      <w:tr w:rsidR="008E3944" w:rsidRPr="00321040" w14:paraId="7E0693E2" w14:textId="77777777" w:rsidTr="008E3944">
        <w:tc>
          <w:tcPr>
            <w:tcW w:w="126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3A63DE40" w14:textId="25F68EA8" w:rsidR="00321040" w:rsidRPr="00321040" w:rsidRDefault="00321040" w:rsidP="00321040">
            <w:pPr>
              <w:spacing w:after="0" w:line="240" w:lineRule="auto"/>
              <w:jc w:val="center"/>
              <w:rPr>
                <w:rFonts w:ascii="Arial" w:eastAsia="Times New Roman" w:hAnsi="Arial" w:cs="Arial"/>
                <w:color w:val="202122"/>
                <w:sz w:val="21"/>
                <w:szCs w:val="21"/>
              </w:rPr>
            </w:pPr>
            <w:r w:rsidRPr="00321040">
              <w:rPr>
                <w:rFonts w:ascii="Arial" w:eastAsia="Times New Roman" w:hAnsi="Arial" w:cs="Arial"/>
                <w:b/>
                <w:bCs/>
                <w:color w:val="FFFFFF"/>
                <w:sz w:val="36"/>
                <w:szCs w:val="36"/>
                <w:bdr w:val="single" w:sz="6" w:space="0" w:color="B22222" w:frame="1"/>
                <w:shd w:val="clear" w:color="auto" w:fill="B22222"/>
              </w:rPr>
              <w:t>S</w:t>
            </w:r>
            <w:r w:rsidRPr="00321040">
              <w:rPr>
                <w:rFonts w:ascii="Arial" w:eastAsia="Times New Roman" w:hAnsi="Arial" w:cs="Arial"/>
                <w:color w:val="202122"/>
                <w:sz w:val="36"/>
                <w:szCs w:val="36"/>
                <w:bdr w:val="single" w:sz="6" w:space="0" w:color="B22222" w:frame="1"/>
                <w:shd w:val="clear" w:color="auto" w:fill="B22222"/>
              </w:rPr>
              <w:t> </w:t>
            </w:r>
            <w:r w:rsidRPr="00321040">
              <w:rPr>
                <w:rFonts w:ascii="Arial" w:eastAsia="Times New Roman" w:hAnsi="Arial" w:cs="Arial"/>
                <w:color w:val="202122"/>
                <w:sz w:val="21"/>
                <w:szCs w:val="21"/>
              </w:rPr>
              <w:br/>
            </w:r>
            <w:hyperlink r:id="rId16" w:tooltip="Tuyến số 1 (Đường sắt đô thị Thành phố Hồ Chí Minh)" w:history="1">
              <w:r w:rsidRPr="00321040">
                <w:rPr>
                  <w:rFonts w:ascii="Arial" w:eastAsia="Times New Roman" w:hAnsi="Arial" w:cs="Arial"/>
                  <w:color w:val="0645AD"/>
                  <w:sz w:val="21"/>
                  <w:szCs w:val="21"/>
                  <w:u w:val="single"/>
                </w:rPr>
                <w:t>Tuyến 1</w:t>
              </w:r>
            </w:hyperlink>
          </w:p>
        </w:tc>
        <w:tc>
          <w:tcPr>
            <w:tcW w:w="851"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24520269" w14:textId="77777777" w:rsidR="00321040" w:rsidRPr="00321040" w:rsidRDefault="00321040" w:rsidP="00321040">
            <w:pPr>
              <w:spacing w:after="0" w:line="240" w:lineRule="auto"/>
              <w:jc w:val="center"/>
              <w:rPr>
                <w:rFonts w:ascii="Arial" w:eastAsia="Times New Roman" w:hAnsi="Arial" w:cs="Arial"/>
                <w:color w:val="202122"/>
                <w:sz w:val="21"/>
                <w:szCs w:val="21"/>
              </w:rPr>
            </w:pPr>
            <w:r w:rsidRPr="00321040">
              <w:rPr>
                <w:rFonts w:ascii="Arial" w:eastAsia="Times New Roman" w:hAnsi="Arial" w:cs="Arial"/>
                <w:color w:val="202122"/>
                <w:sz w:val="21"/>
                <w:szCs w:val="21"/>
              </w:rPr>
              <w:t>Sài Gòn</w:t>
            </w:r>
          </w:p>
        </w:tc>
        <w:tc>
          <w:tcPr>
            <w:tcW w:w="979"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793342B8" w14:textId="77777777" w:rsidR="00321040" w:rsidRPr="00321040" w:rsidRDefault="0078533B" w:rsidP="00321040">
            <w:pPr>
              <w:spacing w:after="0" w:line="240" w:lineRule="auto"/>
              <w:jc w:val="center"/>
              <w:rPr>
                <w:rFonts w:ascii="Arial" w:eastAsia="Times New Roman" w:hAnsi="Arial" w:cs="Arial"/>
                <w:color w:val="202122"/>
                <w:sz w:val="21"/>
                <w:szCs w:val="21"/>
              </w:rPr>
            </w:pPr>
            <w:hyperlink r:id="rId17" w:history="1">
              <w:r w:rsidR="00321040" w:rsidRPr="00321040">
                <w:rPr>
                  <w:rFonts w:ascii="Arial" w:eastAsia="Times New Roman" w:hAnsi="Arial" w:cs="Arial"/>
                  <w:b/>
                  <w:bCs/>
                  <w:color w:val="0645AD"/>
                  <w:sz w:val="21"/>
                  <w:szCs w:val="21"/>
                  <w:u w:val="single"/>
                </w:rPr>
                <w:t>Bến Thành</w:t>
              </w:r>
            </w:hyperlink>
            <w:r w:rsidR="00321040" w:rsidRPr="00321040">
              <w:rPr>
                <w:rFonts w:ascii="Arial" w:eastAsia="Times New Roman" w:hAnsi="Arial" w:cs="Arial"/>
                <w:color w:val="202122"/>
                <w:sz w:val="21"/>
                <w:szCs w:val="21"/>
              </w:rPr>
              <w:br/>
            </w:r>
            <w:r w:rsidR="00321040" w:rsidRPr="00321040">
              <w:rPr>
                <w:rFonts w:ascii="Arial" w:eastAsia="Times New Roman" w:hAnsi="Arial" w:cs="Arial"/>
                <w:color w:val="202122"/>
                <w:sz w:val="15"/>
                <w:szCs w:val="15"/>
              </w:rPr>
              <w:t>(</w:t>
            </w:r>
            <w:hyperlink r:id="rId18" w:tooltip="Quận 1" w:history="1">
              <w:r w:rsidR="00321040" w:rsidRPr="00321040">
                <w:rPr>
                  <w:rFonts w:ascii="Arial" w:eastAsia="Times New Roman" w:hAnsi="Arial" w:cs="Arial"/>
                  <w:color w:val="0645AD"/>
                  <w:sz w:val="15"/>
                  <w:szCs w:val="15"/>
                  <w:u w:val="single"/>
                </w:rPr>
                <w:t>Quận 1</w:t>
              </w:r>
            </w:hyperlink>
            <w:r w:rsidR="00321040" w:rsidRPr="00321040">
              <w:rPr>
                <w:rFonts w:ascii="Arial" w:eastAsia="Times New Roman" w:hAnsi="Arial" w:cs="Arial"/>
                <w:color w:val="202122"/>
                <w:sz w:val="15"/>
                <w:szCs w:val="15"/>
              </w:rPr>
              <w:t>)</w:t>
            </w:r>
          </w:p>
        </w:tc>
        <w:tc>
          <w:tcPr>
            <w:tcW w:w="1127"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3E937F1C" w14:textId="77777777" w:rsidR="00321040" w:rsidRPr="00321040" w:rsidRDefault="0078533B" w:rsidP="00321040">
            <w:pPr>
              <w:spacing w:after="0" w:line="240" w:lineRule="auto"/>
              <w:jc w:val="center"/>
              <w:rPr>
                <w:rFonts w:ascii="Arial" w:eastAsia="Times New Roman" w:hAnsi="Arial" w:cs="Arial"/>
                <w:color w:val="202122"/>
                <w:sz w:val="21"/>
                <w:szCs w:val="21"/>
              </w:rPr>
            </w:pPr>
            <w:hyperlink r:id="rId19" w:tooltip="Ga Bến xe Miền Đông mới" w:history="1">
              <w:r w:rsidR="00321040" w:rsidRPr="00321040">
                <w:rPr>
                  <w:rFonts w:ascii="Arial" w:eastAsia="Times New Roman" w:hAnsi="Arial" w:cs="Arial"/>
                  <w:b/>
                  <w:bCs/>
                  <w:color w:val="0645AD"/>
                  <w:sz w:val="21"/>
                  <w:szCs w:val="21"/>
                  <w:u w:val="single"/>
                </w:rPr>
                <w:t>Bến xe Miền Đông</w:t>
              </w:r>
            </w:hyperlink>
            <w:r w:rsidR="00321040" w:rsidRPr="00321040">
              <w:rPr>
                <w:rFonts w:ascii="Arial" w:eastAsia="Times New Roman" w:hAnsi="Arial" w:cs="Arial"/>
                <w:color w:val="202122"/>
                <w:sz w:val="21"/>
                <w:szCs w:val="21"/>
              </w:rPr>
              <w:br/>
            </w:r>
            <w:r w:rsidR="00321040" w:rsidRPr="00321040">
              <w:rPr>
                <w:rFonts w:ascii="Arial" w:eastAsia="Times New Roman" w:hAnsi="Arial" w:cs="Arial"/>
                <w:color w:val="202122"/>
                <w:sz w:val="15"/>
                <w:szCs w:val="15"/>
              </w:rPr>
              <w:t>(Thành phố </w:t>
            </w:r>
            <w:hyperlink r:id="rId20" w:tooltip="Ga Bến Thành" w:history="1">
              <w:r w:rsidR="00321040" w:rsidRPr="00321040">
                <w:rPr>
                  <w:rFonts w:ascii="Arial" w:eastAsia="Times New Roman" w:hAnsi="Arial" w:cs="Arial"/>
                  <w:color w:val="0645AD"/>
                  <w:sz w:val="15"/>
                  <w:szCs w:val="15"/>
                  <w:u w:val="single"/>
                </w:rPr>
                <w:t>Thủ Đức</w:t>
              </w:r>
            </w:hyperlink>
            <w:r w:rsidR="00321040" w:rsidRPr="00321040">
              <w:rPr>
                <w:rFonts w:ascii="Arial" w:eastAsia="Times New Roman" w:hAnsi="Arial" w:cs="Arial"/>
                <w:color w:val="202122"/>
                <w:sz w:val="15"/>
                <w:szCs w:val="15"/>
              </w:rPr>
              <w:t>)</w:t>
            </w:r>
          </w:p>
        </w:tc>
        <w:tc>
          <w:tcPr>
            <w:tcW w:w="1015"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3B802F29" w14:textId="77777777" w:rsidR="00321040" w:rsidRPr="00321040" w:rsidRDefault="00321040" w:rsidP="00321040">
            <w:pPr>
              <w:spacing w:after="0" w:line="240" w:lineRule="auto"/>
              <w:jc w:val="center"/>
              <w:rPr>
                <w:rFonts w:ascii="Arial" w:eastAsia="Times New Roman" w:hAnsi="Arial" w:cs="Arial"/>
                <w:color w:val="202122"/>
                <w:sz w:val="21"/>
                <w:szCs w:val="21"/>
              </w:rPr>
            </w:pPr>
            <w:r w:rsidRPr="00321040">
              <w:rPr>
                <w:rFonts w:ascii="Arial" w:eastAsia="Times New Roman" w:hAnsi="Arial" w:cs="Arial"/>
                <w:color w:val="202122"/>
                <w:sz w:val="21"/>
                <w:szCs w:val="21"/>
              </w:rPr>
              <w:t>2021</w:t>
            </w:r>
          </w:p>
        </w:tc>
        <w:tc>
          <w:tcPr>
            <w:tcW w:w="1103"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3F9E1781" w14:textId="77777777" w:rsidR="00321040" w:rsidRPr="00321040" w:rsidRDefault="00321040" w:rsidP="00321040">
            <w:pPr>
              <w:spacing w:after="0" w:line="240" w:lineRule="auto"/>
              <w:jc w:val="center"/>
              <w:rPr>
                <w:rFonts w:ascii="Arial" w:eastAsia="Times New Roman" w:hAnsi="Arial" w:cs="Arial"/>
                <w:color w:val="202122"/>
                <w:sz w:val="21"/>
                <w:szCs w:val="21"/>
              </w:rPr>
            </w:pPr>
            <w:r w:rsidRPr="00321040">
              <w:rPr>
                <w:rFonts w:ascii="Arial" w:eastAsia="Times New Roman" w:hAnsi="Arial" w:cs="Arial"/>
                <w:color w:val="202122"/>
                <w:sz w:val="21"/>
                <w:szCs w:val="21"/>
              </w:rPr>
              <w:t>14</w:t>
            </w:r>
          </w:p>
        </w:tc>
        <w:tc>
          <w:tcPr>
            <w:tcW w:w="1021"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2EF88103" w14:textId="77777777" w:rsidR="00321040" w:rsidRPr="00321040" w:rsidRDefault="00321040" w:rsidP="00321040">
            <w:pPr>
              <w:spacing w:after="0" w:line="240" w:lineRule="auto"/>
              <w:jc w:val="center"/>
              <w:rPr>
                <w:rFonts w:ascii="Arial" w:eastAsia="Times New Roman" w:hAnsi="Arial" w:cs="Arial"/>
                <w:color w:val="202122"/>
                <w:sz w:val="21"/>
                <w:szCs w:val="21"/>
              </w:rPr>
            </w:pPr>
            <w:r w:rsidRPr="00321040">
              <w:rPr>
                <w:rFonts w:ascii="Arial" w:eastAsia="Times New Roman" w:hAnsi="Arial" w:cs="Arial"/>
                <w:color w:val="202122"/>
                <w:sz w:val="21"/>
                <w:szCs w:val="21"/>
              </w:rPr>
              <w:t>19,7</w:t>
            </w:r>
          </w:p>
        </w:tc>
        <w:tc>
          <w:tcPr>
            <w:tcW w:w="1124"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0E7A1F11" w14:textId="77777777" w:rsidR="00321040" w:rsidRPr="00321040" w:rsidRDefault="00321040" w:rsidP="00321040">
            <w:pPr>
              <w:spacing w:after="0" w:line="240" w:lineRule="auto"/>
              <w:jc w:val="center"/>
              <w:rPr>
                <w:rFonts w:ascii="Arial" w:eastAsia="Times New Roman" w:hAnsi="Arial" w:cs="Arial"/>
                <w:color w:val="202122"/>
                <w:sz w:val="21"/>
                <w:szCs w:val="21"/>
              </w:rPr>
            </w:pPr>
            <w:r w:rsidRPr="00321040">
              <w:rPr>
                <w:rFonts w:ascii="Arial" w:eastAsia="Times New Roman" w:hAnsi="Arial" w:cs="Arial"/>
                <w:color w:val="202122"/>
                <w:sz w:val="21"/>
                <w:szCs w:val="21"/>
              </w:rPr>
              <w:t>Long Bình</w:t>
            </w:r>
          </w:p>
        </w:tc>
      </w:tr>
      <w:tr w:rsidR="008E3944" w:rsidRPr="00321040" w14:paraId="15C5FD91" w14:textId="77777777" w:rsidTr="008E3944">
        <w:tc>
          <w:tcPr>
            <w:tcW w:w="126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5D643498" w14:textId="7ECB9107" w:rsidR="00321040" w:rsidRPr="00321040" w:rsidRDefault="00321040" w:rsidP="00321040">
            <w:pPr>
              <w:spacing w:after="0" w:line="240" w:lineRule="auto"/>
              <w:jc w:val="center"/>
              <w:rPr>
                <w:rFonts w:ascii="Arial" w:eastAsia="Times New Roman" w:hAnsi="Arial" w:cs="Arial"/>
                <w:color w:val="202122"/>
                <w:sz w:val="21"/>
                <w:szCs w:val="21"/>
              </w:rPr>
            </w:pPr>
            <w:r w:rsidRPr="00321040">
              <w:rPr>
                <w:rFonts w:ascii="Arial" w:eastAsia="Times New Roman" w:hAnsi="Arial" w:cs="Arial"/>
                <w:b/>
                <w:bCs/>
                <w:color w:val="FFFFFF"/>
                <w:sz w:val="36"/>
                <w:szCs w:val="36"/>
                <w:bdr w:val="single" w:sz="6" w:space="0" w:color="FFD700" w:frame="1"/>
                <w:shd w:val="clear" w:color="auto" w:fill="FFD700"/>
              </w:rPr>
              <w:t>B</w:t>
            </w:r>
            <w:r w:rsidRPr="00321040">
              <w:rPr>
                <w:rFonts w:ascii="Arial" w:eastAsia="Times New Roman" w:hAnsi="Arial" w:cs="Arial"/>
                <w:color w:val="202122"/>
                <w:sz w:val="36"/>
                <w:szCs w:val="36"/>
                <w:bdr w:val="single" w:sz="6" w:space="0" w:color="FFD700" w:frame="1"/>
                <w:shd w:val="clear" w:color="auto" w:fill="FFD700"/>
              </w:rPr>
              <w:t> </w:t>
            </w:r>
            <w:r w:rsidRPr="00321040">
              <w:rPr>
                <w:rFonts w:ascii="Arial" w:eastAsia="Times New Roman" w:hAnsi="Arial" w:cs="Arial"/>
                <w:color w:val="202122"/>
                <w:sz w:val="21"/>
                <w:szCs w:val="21"/>
              </w:rPr>
              <w:br/>
            </w:r>
            <w:hyperlink r:id="rId21" w:tooltip="Tuyến số 2 (Đường sắt đô thị Thành phố Hồ Chí Minh)" w:history="1">
              <w:r w:rsidRPr="00321040">
                <w:rPr>
                  <w:rFonts w:ascii="Arial" w:eastAsia="Times New Roman" w:hAnsi="Arial" w:cs="Arial"/>
                  <w:color w:val="0645AD"/>
                  <w:sz w:val="21"/>
                  <w:szCs w:val="21"/>
                  <w:u w:val="single"/>
                </w:rPr>
                <w:t>Tuyến 2</w:t>
              </w:r>
            </w:hyperlink>
          </w:p>
        </w:tc>
        <w:tc>
          <w:tcPr>
            <w:tcW w:w="851"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68428FD8" w14:textId="77777777" w:rsidR="00321040" w:rsidRPr="00321040" w:rsidRDefault="00321040" w:rsidP="00321040">
            <w:pPr>
              <w:spacing w:after="0" w:line="240" w:lineRule="auto"/>
              <w:jc w:val="center"/>
              <w:rPr>
                <w:rFonts w:ascii="Arial" w:eastAsia="Times New Roman" w:hAnsi="Arial" w:cs="Arial"/>
                <w:color w:val="202122"/>
                <w:sz w:val="21"/>
                <w:szCs w:val="21"/>
              </w:rPr>
            </w:pPr>
            <w:r w:rsidRPr="00321040">
              <w:rPr>
                <w:rFonts w:ascii="Arial" w:eastAsia="Times New Roman" w:hAnsi="Arial" w:cs="Arial"/>
                <w:color w:val="202122"/>
                <w:sz w:val="21"/>
                <w:szCs w:val="21"/>
              </w:rPr>
              <w:t>Bà Quẹo</w:t>
            </w:r>
          </w:p>
        </w:tc>
        <w:tc>
          <w:tcPr>
            <w:tcW w:w="979"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5C954F7F" w14:textId="77777777" w:rsidR="00321040" w:rsidRPr="00321040" w:rsidRDefault="0078533B" w:rsidP="00321040">
            <w:pPr>
              <w:spacing w:after="0" w:line="240" w:lineRule="auto"/>
              <w:jc w:val="center"/>
              <w:rPr>
                <w:rFonts w:ascii="Arial" w:eastAsia="Times New Roman" w:hAnsi="Arial" w:cs="Arial"/>
                <w:color w:val="202122"/>
                <w:sz w:val="21"/>
                <w:szCs w:val="21"/>
              </w:rPr>
            </w:pPr>
            <w:hyperlink r:id="rId22" w:tooltip="Ga Thủ Thiêm" w:history="1">
              <w:r w:rsidR="00321040" w:rsidRPr="00321040">
                <w:rPr>
                  <w:rFonts w:ascii="Arial" w:eastAsia="Times New Roman" w:hAnsi="Arial" w:cs="Arial"/>
                  <w:b/>
                  <w:bCs/>
                  <w:color w:val="0645AD"/>
                  <w:sz w:val="21"/>
                  <w:szCs w:val="21"/>
                  <w:u w:val="single"/>
                </w:rPr>
                <w:t>Thủ Thiêm</w:t>
              </w:r>
            </w:hyperlink>
            <w:r w:rsidR="00321040" w:rsidRPr="00321040">
              <w:rPr>
                <w:rFonts w:ascii="Arial" w:eastAsia="Times New Roman" w:hAnsi="Arial" w:cs="Arial"/>
                <w:color w:val="202122"/>
                <w:sz w:val="21"/>
                <w:szCs w:val="21"/>
              </w:rPr>
              <w:br/>
            </w:r>
            <w:r w:rsidR="00321040" w:rsidRPr="00321040">
              <w:rPr>
                <w:rFonts w:ascii="Arial" w:eastAsia="Times New Roman" w:hAnsi="Arial" w:cs="Arial"/>
                <w:color w:val="202122"/>
                <w:sz w:val="15"/>
                <w:szCs w:val="15"/>
              </w:rPr>
              <w:t>(Thành phố </w:t>
            </w:r>
            <w:hyperlink r:id="rId23" w:tooltip="Thủ Đức" w:history="1">
              <w:r w:rsidR="00321040" w:rsidRPr="00321040">
                <w:rPr>
                  <w:rFonts w:ascii="Arial" w:eastAsia="Times New Roman" w:hAnsi="Arial" w:cs="Arial"/>
                  <w:color w:val="0645AD"/>
                  <w:sz w:val="15"/>
                  <w:szCs w:val="15"/>
                  <w:u w:val="single"/>
                </w:rPr>
                <w:t>Thủ Đức</w:t>
              </w:r>
            </w:hyperlink>
            <w:r w:rsidR="00321040" w:rsidRPr="00321040">
              <w:rPr>
                <w:rFonts w:ascii="Arial" w:eastAsia="Times New Roman" w:hAnsi="Arial" w:cs="Arial"/>
                <w:color w:val="202122"/>
                <w:sz w:val="15"/>
                <w:szCs w:val="15"/>
              </w:rPr>
              <w:t>)</w:t>
            </w:r>
          </w:p>
        </w:tc>
        <w:tc>
          <w:tcPr>
            <w:tcW w:w="1127"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6717A8E8" w14:textId="77777777" w:rsidR="00321040" w:rsidRPr="00321040" w:rsidRDefault="0078533B" w:rsidP="00321040">
            <w:pPr>
              <w:spacing w:after="0" w:line="240" w:lineRule="auto"/>
              <w:jc w:val="center"/>
              <w:rPr>
                <w:rFonts w:ascii="Arial" w:eastAsia="Times New Roman" w:hAnsi="Arial" w:cs="Arial"/>
                <w:color w:val="202122"/>
                <w:sz w:val="21"/>
                <w:szCs w:val="21"/>
              </w:rPr>
            </w:pPr>
            <w:hyperlink r:id="rId24" w:tooltip="Ga Tỉnh lộ 7 (trang chưa được viết)" w:history="1">
              <w:r w:rsidR="00321040" w:rsidRPr="00321040">
                <w:rPr>
                  <w:rFonts w:ascii="Arial" w:eastAsia="Times New Roman" w:hAnsi="Arial" w:cs="Arial"/>
                  <w:b/>
                  <w:bCs/>
                  <w:color w:val="BA0000"/>
                  <w:sz w:val="21"/>
                  <w:szCs w:val="21"/>
                  <w:u w:val="single"/>
                </w:rPr>
                <w:t>Tỉnh lộ 7</w:t>
              </w:r>
            </w:hyperlink>
            <w:r w:rsidR="00321040" w:rsidRPr="00321040">
              <w:rPr>
                <w:rFonts w:ascii="Arial" w:eastAsia="Times New Roman" w:hAnsi="Arial" w:cs="Arial"/>
                <w:color w:val="202122"/>
                <w:sz w:val="21"/>
                <w:szCs w:val="21"/>
              </w:rPr>
              <w:br/>
            </w:r>
            <w:r w:rsidR="00321040" w:rsidRPr="00321040">
              <w:rPr>
                <w:rFonts w:ascii="Arial" w:eastAsia="Times New Roman" w:hAnsi="Arial" w:cs="Arial"/>
                <w:color w:val="202122"/>
                <w:sz w:val="15"/>
                <w:szCs w:val="15"/>
              </w:rPr>
              <w:t>(Huyện </w:t>
            </w:r>
            <w:hyperlink r:id="rId25" w:tooltip="Củ Chi" w:history="1">
              <w:r w:rsidR="00321040" w:rsidRPr="00321040">
                <w:rPr>
                  <w:rFonts w:ascii="Arial" w:eastAsia="Times New Roman" w:hAnsi="Arial" w:cs="Arial"/>
                  <w:color w:val="0645AD"/>
                  <w:sz w:val="15"/>
                  <w:szCs w:val="15"/>
                  <w:u w:val="single"/>
                </w:rPr>
                <w:t>Củ Chi</w:t>
              </w:r>
            </w:hyperlink>
            <w:r w:rsidR="00321040" w:rsidRPr="00321040">
              <w:rPr>
                <w:rFonts w:ascii="Arial" w:eastAsia="Times New Roman" w:hAnsi="Arial" w:cs="Arial"/>
                <w:color w:val="202122"/>
                <w:sz w:val="15"/>
                <w:szCs w:val="15"/>
              </w:rPr>
              <w:t>)</w:t>
            </w:r>
          </w:p>
        </w:tc>
        <w:tc>
          <w:tcPr>
            <w:tcW w:w="1015"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11B7AA18" w14:textId="77777777" w:rsidR="00321040" w:rsidRPr="00321040" w:rsidRDefault="00321040" w:rsidP="00321040">
            <w:pPr>
              <w:spacing w:after="0" w:line="240" w:lineRule="auto"/>
              <w:jc w:val="center"/>
              <w:rPr>
                <w:rFonts w:ascii="Arial" w:eastAsia="Times New Roman" w:hAnsi="Arial" w:cs="Arial"/>
                <w:color w:val="202122"/>
                <w:sz w:val="21"/>
                <w:szCs w:val="21"/>
              </w:rPr>
            </w:pPr>
            <w:r w:rsidRPr="00321040">
              <w:rPr>
                <w:rFonts w:ascii="Arial" w:eastAsia="Times New Roman" w:hAnsi="Arial" w:cs="Arial"/>
                <w:color w:val="202122"/>
                <w:sz w:val="21"/>
                <w:szCs w:val="21"/>
              </w:rPr>
              <w:t>2026</w:t>
            </w:r>
          </w:p>
        </w:tc>
        <w:tc>
          <w:tcPr>
            <w:tcW w:w="1103"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4E051E14" w14:textId="77777777" w:rsidR="00321040" w:rsidRPr="00321040" w:rsidRDefault="00321040" w:rsidP="00321040">
            <w:pPr>
              <w:spacing w:after="0" w:line="240" w:lineRule="auto"/>
              <w:jc w:val="center"/>
              <w:rPr>
                <w:rFonts w:ascii="Arial" w:eastAsia="Times New Roman" w:hAnsi="Arial" w:cs="Arial"/>
                <w:color w:val="202122"/>
                <w:sz w:val="21"/>
                <w:szCs w:val="21"/>
              </w:rPr>
            </w:pPr>
            <w:r w:rsidRPr="00321040">
              <w:rPr>
                <w:rFonts w:ascii="Arial" w:eastAsia="Times New Roman" w:hAnsi="Arial" w:cs="Arial"/>
                <w:color w:val="202122"/>
                <w:sz w:val="21"/>
                <w:szCs w:val="21"/>
              </w:rPr>
              <w:t>42</w:t>
            </w:r>
          </w:p>
        </w:tc>
        <w:tc>
          <w:tcPr>
            <w:tcW w:w="1021"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355FCA6B" w14:textId="77777777" w:rsidR="00321040" w:rsidRPr="00321040" w:rsidRDefault="00321040" w:rsidP="00321040">
            <w:pPr>
              <w:spacing w:after="0" w:line="240" w:lineRule="auto"/>
              <w:jc w:val="center"/>
              <w:rPr>
                <w:rFonts w:ascii="Arial" w:eastAsia="Times New Roman" w:hAnsi="Arial" w:cs="Arial"/>
                <w:color w:val="202122"/>
                <w:sz w:val="21"/>
                <w:szCs w:val="21"/>
              </w:rPr>
            </w:pPr>
            <w:r w:rsidRPr="00321040">
              <w:rPr>
                <w:rFonts w:ascii="Arial" w:eastAsia="Times New Roman" w:hAnsi="Arial" w:cs="Arial"/>
                <w:color w:val="202122"/>
                <w:sz w:val="21"/>
                <w:szCs w:val="21"/>
              </w:rPr>
              <w:t>48</w:t>
            </w:r>
          </w:p>
        </w:tc>
        <w:tc>
          <w:tcPr>
            <w:tcW w:w="1124"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36E54CF4" w14:textId="77777777" w:rsidR="00321040" w:rsidRPr="00321040" w:rsidRDefault="0078533B" w:rsidP="00321040">
            <w:pPr>
              <w:spacing w:after="0" w:line="240" w:lineRule="auto"/>
              <w:jc w:val="center"/>
              <w:rPr>
                <w:rFonts w:ascii="Arial" w:eastAsia="Times New Roman" w:hAnsi="Arial" w:cs="Arial"/>
                <w:color w:val="202122"/>
                <w:sz w:val="21"/>
                <w:szCs w:val="21"/>
              </w:rPr>
            </w:pPr>
            <w:hyperlink r:id="rId26" w:tooltip="Depot Tham Lương" w:history="1">
              <w:r w:rsidR="00321040" w:rsidRPr="00321040">
                <w:rPr>
                  <w:rFonts w:ascii="Arial" w:eastAsia="Times New Roman" w:hAnsi="Arial" w:cs="Arial"/>
                  <w:color w:val="0645AD"/>
                  <w:sz w:val="21"/>
                  <w:szCs w:val="21"/>
                  <w:u w:val="single"/>
                </w:rPr>
                <w:t>Tham Lương</w:t>
              </w:r>
            </w:hyperlink>
            <w:r w:rsidR="00321040" w:rsidRPr="00321040">
              <w:rPr>
                <w:rFonts w:ascii="Arial" w:eastAsia="Times New Roman" w:hAnsi="Arial" w:cs="Arial"/>
                <w:color w:val="202122"/>
                <w:sz w:val="21"/>
                <w:szCs w:val="21"/>
              </w:rPr>
              <w:t>, Phước Hiệp</w:t>
            </w:r>
          </w:p>
        </w:tc>
      </w:tr>
      <w:tr w:rsidR="008E3944" w:rsidRPr="00321040" w14:paraId="1B924DF2" w14:textId="77777777" w:rsidTr="008E3944">
        <w:tc>
          <w:tcPr>
            <w:tcW w:w="126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679D5DBE" w14:textId="6287BD1E" w:rsidR="00321040" w:rsidRPr="00321040" w:rsidRDefault="00321040" w:rsidP="00321040">
            <w:pPr>
              <w:spacing w:after="0" w:line="240" w:lineRule="auto"/>
              <w:jc w:val="center"/>
              <w:rPr>
                <w:rFonts w:ascii="Arial" w:eastAsia="Times New Roman" w:hAnsi="Arial" w:cs="Arial"/>
                <w:color w:val="202122"/>
                <w:sz w:val="21"/>
                <w:szCs w:val="21"/>
              </w:rPr>
            </w:pPr>
            <w:r w:rsidRPr="00321040">
              <w:rPr>
                <w:rFonts w:ascii="Arial" w:eastAsia="Times New Roman" w:hAnsi="Arial" w:cs="Arial"/>
                <w:b/>
                <w:bCs/>
                <w:color w:val="FFFFFF"/>
                <w:sz w:val="36"/>
                <w:szCs w:val="36"/>
                <w:bdr w:val="single" w:sz="6" w:space="0" w:color="000080" w:frame="1"/>
                <w:shd w:val="clear" w:color="auto" w:fill="000080"/>
              </w:rPr>
              <w:t>K</w:t>
            </w:r>
            <w:r w:rsidRPr="00321040">
              <w:rPr>
                <w:rFonts w:ascii="Arial" w:eastAsia="Times New Roman" w:hAnsi="Arial" w:cs="Arial"/>
                <w:color w:val="202122"/>
                <w:sz w:val="36"/>
                <w:szCs w:val="36"/>
                <w:bdr w:val="single" w:sz="6" w:space="0" w:color="000080" w:frame="1"/>
                <w:shd w:val="clear" w:color="auto" w:fill="000080"/>
              </w:rPr>
              <w:t> </w:t>
            </w:r>
            <w:r w:rsidRPr="00321040">
              <w:rPr>
                <w:rFonts w:ascii="Arial" w:eastAsia="Times New Roman" w:hAnsi="Arial" w:cs="Arial"/>
                <w:color w:val="202122"/>
                <w:sz w:val="21"/>
                <w:szCs w:val="21"/>
              </w:rPr>
              <w:br/>
            </w:r>
            <w:hyperlink r:id="rId27" w:tooltip="Tuyến số 3A (Đường sắt đô thị Thành phố Hồ Chí Minh)" w:history="1">
              <w:r w:rsidRPr="00321040">
                <w:rPr>
                  <w:rFonts w:ascii="Arial" w:eastAsia="Times New Roman" w:hAnsi="Arial" w:cs="Arial"/>
                  <w:color w:val="0645AD"/>
                  <w:sz w:val="21"/>
                  <w:szCs w:val="21"/>
                  <w:u w:val="single"/>
                </w:rPr>
                <w:t>Tuyến 3A</w:t>
              </w:r>
            </w:hyperlink>
          </w:p>
        </w:tc>
        <w:tc>
          <w:tcPr>
            <w:tcW w:w="851"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1B223976" w14:textId="77777777" w:rsidR="00321040" w:rsidRPr="00321040" w:rsidRDefault="00321040" w:rsidP="00321040">
            <w:pPr>
              <w:spacing w:after="0" w:line="240" w:lineRule="auto"/>
              <w:jc w:val="center"/>
              <w:rPr>
                <w:rFonts w:ascii="Arial" w:eastAsia="Times New Roman" w:hAnsi="Arial" w:cs="Arial"/>
                <w:color w:val="202122"/>
                <w:sz w:val="21"/>
                <w:szCs w:val="21"/>
              </w:rPr>
            </w:pPr>
            <w:r w:rsidRPr="00321040">
              <w:rPr>
                <w:rFonts w:ascii="Arial" w:eastAsia="Times New Roman" w:hAnsi="Arial" w:cs="Arial"/>
                <w:color w:val="202122"/>
                <w:sz w:val="21"/>
                <w:szCs w:val="21"/>
              </w:rPr>
              <w:t>Tân Kiên</w:t>
            </w:r>
          </w:p>
        </w:tc>
        <w:tc>
          <w:tcPr>
            <w:tcW w:w="979"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0B032BE0" w14:textId="77777777" w:rsidR="00321040" w:rsidRPr="00321040" w:rsidRDefault="0078533B" w:rsidP="00321040">
            <w:pPr>
              <w:spacing w:after="0" w:line="240" w:lineRule="auto"/>
              <w:jc w:val="center"/>
              <w:rPr>
                <w:rFonts w:ascii="Arial" w:eastAsia="Times New Roman" w:hAnsi="Arial" w:cs="Arial"/>
                <w:color w:val="202122"/>
                <w:sz w:val="21"/>
                <w:szCs w:val="21"/>
              </w:rPr>
            </w:pPr>
            <w:hyperlink r:id="rId28" w:history="1">
              <w:r w:rsidR="00321040" w:rsidRPr="00321040">
                <w:rPr>
                  <w:rFonts w:ascii="Arial" w:eastAsia="Times New Roman" w:hAnsi="Arial" w:cs="Arial"/>
                  <w:b/>
                  <w:bCs/>
                  <w:color w:val="0645AD"/>
                  <w:sz w:val="21"/>
                  <w:szCs w:val="21"/>
                  <w:u w:val="single"/>
                </w:rPr>
                <w:t>Bến Thành</w:t>
              </w:r>
            </w:hyperlink>
            <w:r w:rsidR="00321040" w:rsidRPr="00321040">
              <w:rPr>
                <w:rFonts w:ascii="Arial" w:eastAsia="Times New Roman" w:hAnsi="Arial" w:cs="Arial"/>
                <w:color w:val="202122"/>
                <w:sz w:val="21"/>
                <w:szCs w:val="21"/>
              </w:rPr>
              <w:br/>
            </w:r>
            <w:r w:rsidR="00321040" w:rsidRPr="00321040">
              <w:rPr>
                <w:rFonts w:ascii="Arial" w:eastAsia="Times New Roman" w:hAnsi="Arial" w:cs="Arial"/>
                <w:color w:val="202122"/>
                <w:sz w:val="15"/>
                <w:szCs w:val="15"/>
              </w:rPr>
              <w:t>(</w:t>
            </w:r>
            <w:hyperlink r:id="rId29" w:tooltip="Quận 1" w:history="1">
              <w:r w:rsidR="00321040" w:rsidRPr="00321040">
                <w:rPr>
                  <w:rFonts w:ascii="Arial" w:eastAsia="Times New Roman" w:hAnsi="Arial" w:cs="Arial"/>
                  <w:color w:val="0645AD"/>
                  <w:sz w:val="15"/>
                  <w:szCs w:val="15"/>
                  <w:u w:val="single"/>
                </w:rPr>
                <w:t>Quận 1</w:t>
              </w:r>
            </w:hyperlink>
            <w:r w:rsidR="00321040" w:rsidRPr="00321040">
              <w:rPr>
                <w:rFonts w:ascii="Arial" w:eastAsia="Times New Roman" w:hAnsi="Arial" w:cs="Arial"/>
                <w:color w:val="202122"/>
                <w:sz w:val="15"/>
                <w:szCs w:val="15"/>
              </w:rPr>
              <w:t>)</w:t>
            </w:r>
          </w:p>
        </w:tc>
        <w:tc>
          <w:tcPr>
            <w:tcW w:w="1127"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13B6F935" w14:textId="77777777" w:rsidR="00321040" w:rsidRPr="00321040" w:rsidRDefault="0078533B" w:rsidP="00321040">
            <w:pPr>
              <w:spacing w:after="0" w:line="240" w:lineRule="auto"/>
              <w:jc w:val="center"/>
              <w:rPr>
                <w:rFonts w:ascii="Arial" w:eastAsia="Times New Roman" w:hAnsi="Arial" w:cs="Arial"/>
                <w:color w:val="202122"/>
                <w:sz w:val="21"/>
                <w:szCs w:val="21"/>
              </w:rPr>
            </w:pPr>
            <w:hyperlink r:id="rId30" w:tooltip="Ga Tân Kiên (trang chưa được viết)" w:history="1">
              <w:r w:rsidR="00321040" w:rsidRPr="00321040">
                <w:rPr>
                  <w:rFonts w:ascii="Arial" w:eastAsia="Times New Roman" w:hAnsi="Arial" w:cs="Arial"/>
                  <w:b/>
                  <w:bCs/>
                  <w:color w:val="BA0000"/>
                  <w:sz w:val="21"/>
                  <w:szCs w:val="21"/>
                  <w:u w:val="single"/>
                </w:rPr>
                <w:t>Tân Kiên</w:t>
              </w:r>
            </w:hyperlink>
            <w:r w:rsidR="00321040" w:rsidRPr="00321040">
              <w:rPr>
                <w:rFonts w:ascii="Arial" w:eastAsia="Times New Roman" w:hAnsi="Arial" w:cs="Arial"/>
                <w:color w:val="202122"/>
                <w:sz w:val="21"/>
                <w:szCs w:val="21"/>
              </w:rPr>
              <w:br/>
            </w:r>
            <w:r w:rsidR="00321040" w:rsidRPr="00321040">
              <w:rPr>
                <w:rFonts w:ascii="Arial" w:eastAsia="Times New Roman" w:hAnsi="Arial" w:cs="Arial"/>
                <w:color w:val="202122"/>
                <w:sz w:val="15"/>
                <w:szCs w:val="15"/>
              </w:rPr>
              <w:t>(Huyện </w:t>
            </w:r>
            <w:hyperlink r:id="rId31" w:tooltip="Bình Chánh" w:history="1">
              <w:r w:rsidR="00321040" w:rsidRPr="00321040">
                <w:rPr>
                  <w:rFonts w:ascii="Arial" w:eastAsia="Times New Roman" w:hAnsi="Arial" w:cs="Arial"/>
                  <w:color w:val="0645AD"/>
                  <w:sz w:val="15"/>
                  <w:szCs w:val="15"/>
                  <w:u w:val="single"/>
                </w:rPr>
                <w:t>Bình Chánh</w:t>
              </w:r>
            </w:hyperlink>
            <w:r w:rsidR="00321040" w:rsidRPr="00321040">
              <w:rPr>
                <w:rFonts w:ascii="Arial" w:eastAsia="Times New Roman" w:hAnsi="Arial" w:cs="Arial"/>
                <w:color w:val="202122"/>
                <w:sz w:val="15"/>
                <w:szCs w:val="15"/>
              </w:rPr>
              <w:t>)</w:t>
            </w:r>
          </w:p>
        </w:tc>
        <w:tc>
          <w:tcPr>
            <w:tcW w:w="1015"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6D832F02" w14:textId="77777777" w:rsidR="00321040" w:rsidRPr="00321040" w:rsidRDefault="00321040" w:rsidP="00321040">
            <w:pPr>
              <w:spacing w:after="0" w:line="240" w:lineRule="auto"/>
              <w:jc w:val="center"/>
              <w:rPr>
                <w:rFonts w:ascii="Arial" w:eastAsia="Times New Roman" w:hAnsi="Arial" w:cs="Arial"/>
                <w:color w:val="202122"/>
                <w:sz w:val="21"/>
                <w:szCs w:val="21"/>
              </w:rPr>
            </w:pPr>
            <w:r w:rsidRPr="00321040">
              <w:rPr>
                <w:rFonts w:ascii="Arial" w:eastAsia="Times New Roman" w:hAnsi="Arial" w:cs="Arial"/>
                <w:color w:val="202122"/>
                <w:sz w:val="21"/>
                <w:szCs w:val="21"/>
              </w:rPr>
              <w:t>2026</w:t>
            </w:r>
          </w:p>
        </w:tc>
        <w:tc>
          <w:tcPr>
            <w:tcW w:w="1103"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5CAF47E0" w14:textId="77777777" w:rsidR="00321040" w:rsidRPr="00321040" w:rsidRDefault="00321040" w:rsidP="00321040">
            <w:pPr>
              <w:spacing w:after="0" w:line="240" w:lineRule="auto"/>
              <w:jc w:val="center"/>
              <w:rPr>
                <w:rFonts w:ascii="Arial" w:eastAsia="Times New Roman" w:hAnsi="Arial" w:cs="Arial"/>
                <w:color w:val="202122"/>
                <w:sz w:val="21"/>
                <w:szCs w:val="21"/>
              </w:rPr>
            </w:pPr>
            <w:r w:rsidRPr="00321040">
              <w:rPr>
                <w:rFonts w:ascii="Arial" w:eastAsia="Times New Roman" w:hAnsi="Arial" w:cs="Arial"/>
                <w:color w:val="202122"/>
                <w:sz w:val="21"/>
                <w:szCs w:val="21"/>
              </w:rPr>
              <w:t>17</w:t>
            </w:r>
          </w:p>
        </w:tc>
        <w:tc>
          <w:tcPr>
            <w:tcW w:w="1021"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4B6548CC" w14:textId="77777777" w:rsidR="00321040" w:rsidRPr="00321040" w:rsidRDefault="00321040" w:rsidP="00321040">
            <w:pPr>
              <w:spacing w:after="0" w:line="240" w:lineRule="auto"/>
              <w:jc w:val="center"/>
              <w:rPr>
                <w:rFonts w:ascii="Arial" w:eastAsia="Times New Roman" w:hAnsi="Arial" w:cs="Arial"/>
                <w:color w:val="202122"/>
                <w:sz w:val="21"/>
                <w:szCs w:val="21"/>
              </w:rPr>
            </w:pPr>
            <w:r w:rsidRPr="00321040">
              <w:rPr>
                <w:rFonts w:ascii="Arial" w:eastAsia="Times New Roman" w:hAnsi="Arial" w:cs="Arial"/>
                <w:color w:val="202122"/>
                <w:sz w:val="21"/>
                <w:szCs w:val="21"/>
              </w:rPr>
              <w:t>19,8</w:t>
            </w:r>
          </w:p>
        </w:tc>
        <w:tc>
          <w:tcPr>
            <w:tcW w:w="1124"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07A68D95" w14:textId="77777777" w:rsidR="00321040" w:rsidRPr="00321040" w:rsidRDefault="00321040" w:rsidP="00321040">
            <w:pPr>
              <w:spacing w:after="0" w:line="240" w:lineRule="auto"/>
              <w:jc w:val="center"/>
              <w:rPr>
                <w:rFonts w:ascii="Arial" w:eastAsia="Times New Roman" w:hAnsi="Arial" w:cs="Arial"/>
                <w:color w:val="202122"/>
                <w:sz w:val="21"/>
                <w:szCs w:val="21"/>
              </w:rPr>
            </w:pPr>
            <w:r w:rsidRPr="00321040">
              <w:rPr>
                <w:rFonts w:ascii="Arial" w:eastAsia="Times New Roman" w:hAnsi="Arial" w:cs="Arial"/>
                <w:color w:val="202122"/>
                <w:sz w:val="21"/>
                <w:szCs w:val="21"/>
              </w:rPr>
              <w:t>Tân Kiên</w:t>
            </w:r>
          </w:p>
        </w:tc>
      </w:tr>
      <w:tr w:rsidR="008E3944" w:rsidRPr="00321040" w14:paraId="318E3CA1" w14:textId="77777777" w:rsidTr="008E3944">
        <w:tc>
          <w:tcPr>
            <w:tcW w:w="126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56C4F4F6" w14:textId="0C6F003E" w:rsidR="00321040" w:rsidRPr="00321040" w:rsidRDefault="00321040" w:rsidP="00321040">
            <w:pPr>
              <w:spacing w:after="0" w:line="240" w:lineRule="auto"/>
              <w:jc w:val="center"/>
              <w:rPr>
                <w:rFonts w:ascii="Arial" w:eastAsia="Times New Roman" w:hAnsi="Arial" w:cs="Arial"/>
                <w:color w:val="202122"/>
                <w:sz w:val="21"/>
                <w:szCs w:val="21"/>
              </w:rPr>
            </w:pPr>
            <w:r w:rsidRPr="00321040">
              <w:rPr>
                <w:rFonts w:ascii="Arial" w:eastAsia="Times New Roman" w:hAnsi="Arial" w:cs="Arial"/>
                <w:b/>
                <w:bCs/>
                <w:color w:val="FFFFFF"/>
                <w:sz w:val="36"/>
                <w:szCs w:val="36"/>
                <w:bdr w:val="single" w:sz="6" w:space="0" w:color="4B0082" w:frame="1"/>
                <w:shd w:val="clear" w:color="auto" w:fill="4B0082"/>
              </w:rPr>
              <w:t>N</w:t>
            </w:r>
            <w:r w:rsidRPr="00321040">
              <w:rPr>
                <w:rFonts w:ascii="Arial" w:eastAsia="Times New Roman" w:hAnsi="Arial" w:cs="Arial"/>
                <w:color w:val="202122"/>
                <w:sz w:val="36"/>
                <w:szCs w:val="36"/>
                <w:bdr w:val="single" w:sz="6" w:space="0" w:color="4B0082" w:frame="1"/>
                <w:shd w:val="clear" w:color="auto" w:fill="4B0082"/>
              </w:rPr>
              <w:t> </w:t>
            </w:r>
            <w:r w:rsidRPr="00321040">
              <w:rPr>
                <w:rFonts w:ascii="Arial" w:eastAsia="Times New Roman" w:hAnsi="Arial" w:cs="Arial"/>
                <w:color w:val="202122"/>
                <w:sz w:val="21"/>
                <w:szCs w:val="21"/>
              </w:rPr>
              <w:br/>
            </w:r>
            <w:hyperlink r:id="rId32" w:tooltip="Tuyến số 3B (Đường sắt đô thị Thành phố Hồ Chí Minh)" w:history="1">
              <w:r w:rsidRPr="00321040">
                <w:rPr>
                  <w:rFonts w:ascii="Arial" w:eastAsia="Times New Roman" w:hAnsi="Arial" w:cs="Arial"/>
                  <w:color w:val="0645AD"/>
                  <w:sz w:val="21"/>
                  <w:szCs w:val="21"/>
                  <w:u w:val="single"/>
                </w:rPr>
                <w:t>Tuyến 3B</w:t>
              </w:r>
            </w:hyperlink>
          </w:p>
        </w:tc>
        <w:tc>
          <w:tcPr>
            <w:tcW w:w="851"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5CF6561C" w14:textId="77777777" w:rsidR="00321040" w:rsidRPr="00321040" w:rsidRDefault="00321040" w:rsidP="00321040">
            <w:pPr>
              <w:spacing w:after="0" w:line="240" w:lineRule="auto"/>
              <w:jc w:val="center"/>
              <w:rPr>
                <w:rFonts w:ascii="Arial" w:eastAsia="Times New Roman" w:hAnsi="Arial" w:cs="Arial"/>
                <w:color w:val="202122"/>
                <w:sz w:val="21"/>
                <w:szCs w:val="21"/>
              </w:rPr>
            </w:pPr>
            <w:r w:rsidRPr="00321040">
              <w:rPr>
                <w:rFonts w:ascii="Arial" w:eastAsia="Times New Roman" w:hAnsi="Arial" w:cs="Arial"/>
                <w:color w:val="202122"/>
                <w:sz w:val="21"/>
                <w:szCs w:val="21"/>
              </w:rPr>
              <w:lastRenderedPageBreak/>
              <w:t>Thị Nghè</w:t>
            </w:r>
          </w:p>
        </w:tc>
        <w:tc>
          <w:tcPr>
            <w:tcW w:w="979"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71525AB8" w14:textId="77777777" w:rsidR="00321040" w:rsidRPr="00321040" w:rsidRDefault="0078533B" w:rsidP="00321040">
            <w:pPr>
              <w:spacing w:after="0" w:line="240" w:lineRule="auto"/>
              <w:jc w:val="center"/>
              <w:rPr>
                <w:rFonts w:ascii="Arial" w:eastAsia="Times New Roman" w:hAnsi="Arial" w:cs="Arial"/>
                <w:color w:val="202122"/>
                <w:sz w:val="21"/>
                <w:szCs w:val="21"/>
              </w:rPr>
            </w:pPr>
            <w:hyperlink r:id="rId33" w:tooltip="Ga Cộng Hòa (trang chưa được viết)" w:history="1">
              <w:r w:rsidR="00321040" w:rsidRPr="00321040">
                <w:rPr>
                  <w:rFonts w:ascii="Arial" w:eastAsia="Times New Roman" w:hAnsi="Arial" w:cs="Arial"/>
                  <w:b/>
                  <w:bCs/>
                  <w:color w:val="BA0000"/>
                  <w:sz w:val="21"/>
                  <w:szCs w:val="21"/>
                  <w:u w:val="single"/>
                </w:rPr>
                <w:t>Cộng Hòa</w:t>
              </w:r>
            </w:hyperlink>
            <w:r w:rsidR="00321040" w:rsidRPr="00321040">
              <w:rPr>
                <w:rFonts w:ascii="Arial" w:eastAsia="Times New Roman" w:hAnsi="Arial" w:cs="Arial"/>
                <w:color w:val="202122"/>
                <w:sz w:val="21"/>
                <w:szCs w:val="21"/>
              </w:rPr>
              <w:br/>
            </w:r>
            <w:r w:rsidR="00321040" w:rsidRPr="00321040">
              <w:rPr>
                <w:rFonts w:ascii="Arial" w:eastAsia="Times New Roman" w:hAnsi="Arial" w:cs="Arial"/>
                <w:color w:val="202122"/>
                <w:sz w:val="15"/>
                <w:szCs w:val="15"/>
              </w:rPr>
              <w:lastRenderedPageBreak/>
              <w:t>(</w:t>
            </w:r>
            <w:hyperlink r:id="rId34" w:tooltip="Quận 3" w:history="1">
              <w:r w:rsidR="00321040" w:rsidRPr="00321040">
                <w:rPr>
                  <w:rFonts w:ascii="Arial" w:eastAsia="Times New Roman" w:hAnsi="Arial" w:cs="Arial"/>
                  <w:color w:val="0645AD"/>
                  <w:sz w:val="15"/>
                  <w:szCs w:val="15"/>
                  <w:u w:val="single"/>
                </w:rPr>
                <w:t>Quận 3</w:t>
              </w:r>
            </w:hyperlink>
            <w:r w:rsidR="00321040" w:rsidRPr="00321040">
              <w:rPr>
                <w:rFonts w:ascii="Arial" w:eastAsia="Times New Roman" w:hAnsi="Arial" w:cs="Arial"/>
                <w:color w:val="202122"/>
                <w:sz w:val="15"/>
                <w:szCs w:val="15"/>
              </w:rPr>
              <w:t>)</w:t>
            </w:r>
          </w:p>
        </w:tc>
        <w:tc>
          <w:tcPr>
            <w:tcW w:w="1127"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7F6F29EB" w14:textId="77777777" w:rsidR="00321040" w:rsidRPr="00321040" w:rsidRDefault="0078533B" w:rsidP="00321040">
            <w:pPr>
              <w:spacing w:after="0" w:line="240" w:lineRule="auto"/>
              <w:jc w:val="center"/>
              <w:rPr>
                <w:rFonts w:ascii="Arial" w:eastAsia="Times New Roman" w:hAnsi="Arial" w:cs="Arial"/>
                <w:color w:val="202122"/>
                <w:sz w:val="21"/>
                <w:szCs w:val="21"/>
              </w:rPr>
            </w:pPr>
            <w:hyperlink r:id="rId35" w:tooltip="Ga Hiệp Bình Phước (trang chưa được viết)" w:history="1">
              <w:r w:rsidR="00321040" w:rsidRPr="00321040">
                <w:rPr>
                  <w:rFonts w:ascii="Arial" w:eastAsia="Times New Roman" w:hAnsi="Arial" w:cs="Arial"/>
                  <w:b/>
                  <w:bCs/>
                  <w:color w:val="BA0000"/>
                  <w:sz w:val="21"/>
                  <w:szCs w:val="21"/>
                  <w:u w:val="single"/>
                </w:rPr>
                <w:t xml:space="preserve">Hiệp Bình </w:t>
              </w:r>
              <w:r w:rsidR="00321040" w:rsidRPr="00321040">
                <w:rPr>
                  <w:rFonts w:ascii="Arial" w:eastAsia="Times New Roman" w:hAnsi="Arial" w:cs="Arial"/>
                  <w:b/>
                  <w:bCs/>
                  <w:color w:val="BA0000"/>
                  <w:sz w:val="21"/>
                  <w:szCs w:val="21"/>
                  <w:u w:val="single"/>
                </w:rPr>
                <w:lastRenderedPageBreak/>
                <w:t>Phước</w:t>
              </w:r>
            </w:hyperlink>
            <w:r w:rsidR="00321040" w:rsidRPr="00321040">
              <w:rPr>
                <w:rFonts w:ascii="Arial" w:eastAsia="Times New Roman" w:hAnsi="Arial" w:cs="Arial"/>
                <w:color w:val="202122"/>
                <w:sz w:val="21"/>
                <w:szCs w:val="21"/>
              </w:rPr>
              <w:br/>
            </w:r>
            <w:r w:rsidR="00321040" w:rsidRPr="00321040">
              <w:rPr>
                <w:rFonts w:ascii="Arial" w:eastAsia="Times New Roman" w:hAnsi="Arial" w:cs="Arial"/>
                <w:color w:val="202122"/>
                <w:sz w:val="15"/>
                <w:szCs w:val="15"/>
              </w:rPr>
              <w:t>(Thành phố </w:t>
            </w:r>
            <w:hyperlink r:id="rId36" w:tooltip="Thủ Đức" w:history="1">
              <w:r w:rsidR="00321040" w:rsidRPr="00321040">
                <w:rPr>
                  <w:rFonts w:ascii="Arial" w:eastAsia="Times New Roman" w:hAnsi="Arial" w:cs="Arial"/>
                  <w:color w:val="0645AD"/>
                  <w:sz w:val="15"/>
                  <w:szCs w:val="15"/>
                  <w:u w:val="single"/>
                </w:rPr>
                <w:t>Thủ Đức</w:t>
              </w:r>
            </w:hyperlink>
            <w:r w:rsidR="00321040" w:rsidRPr="00321040">
              <w:rPr>
                <w:rFonts w:ascii="Arial" w:eastAsia="Times New Roman" w:hAnsi="Arial" w:cs="Arial"/>
                <w:color w:val="202122"/>
                <w:sz w:val="15"/>
                <w:szCs w:val="15"/>
              </w:rPr>
              <w:t>)</w:t>
            </w:r>
          </w:p>
        </w:tc>
        <w:tc>
          <w:tcPr>
            <w:tcW w:w="1015" w:type="dxa"/>
            <w:tcBorders>
              <w:top w:val="single" w:sz="6" w:space="0" w:color="A2A9B1"/>
              <w:left w:val="single" w:sz="6" w:space="0" w:color="A2A9B1"/>
              <w:bottom w:val="single" w:sz="6" w:space="0" w:color="A2A9B1"/>
              <w:right w:val="single" w:sz="6" w:space="0" w:color="A2A9B1"/>
            </w:tcBorders>
            <w:shd w:val="clear" w:color="auto" w:fill="ECECEC"/>
            <w:tcMar>
              <w:top w:w="48" w:type="dxa"/>
              <w:left w:w="96" w:type="dxa"/>
              <w:bottom w:w="48" w:type="dxa"/>
              <w:right w:w="96" w:type="dxa"/>
            </w:tcMar>
            <w:vAlign w:val="center"/>
            <w:hideMark/>
          </w:tcPr>
          <w:p w14:paraId="66A81DEC" w14:textId="77777777" w:rsidR="00321040" w:rsidRPr="00321040" w:rsidRDefault="00321040" w:rsidP="00321040">
            <w:pPr>
              <w:spacing w:after="0" w:line="240" w:lineRule="auto"/>
              <w:jc w:val="center"/>
              <w:rPr>
                <w:rFonts w:ascii="Arial" w:eastAsia="Times New Roman" w:hAnsi="Arial" w:cs="Arial"/>
                <w:color w:val="202122"/>
                <w:sz w:val="21"/>
                <w:szCs w:val="21"/>
              </w:rPr>
            </w:pPr>
            <w:r w:rsidRPr="00321040">
              <w:rPr>
                <w:rFonts w:ascii="Arial" w:eastAsia="Times New Roman" w:hAnsi="Arial" w:cs="Arial"/>
                <w:color w:val="202122"/>
                <w:sz w:val="15"/>
                <w:szCs w:val="15"/>
              </w:rPr>
              <w:lastRenderedPageBreak/>
              <w:t>Không có</w:t>
            </w:r>
          </w:p>
        </w:tc>
        <w:tc>
          <w:tcPr>
            <w:tcW w:w="1103"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5A90C2D2" w14:textId="77777777" w:rsidR="00321040" w:rsidRPr="00321040" w:rsidRDefault="00321040" w:rsidP="00321040">
            <w:pPr>
              <w:spacing w:after="0" w:line="240" w:lineRule="auto"/>
              <w:jc w:val="center"/>
              <w:rPr>
                <w:rFonts w:ascii="Arial" w:eastAsia="Times New Roman" w:hAnsi="Arial" w:cs="Arial"/>
                <w:color w:val="202122"/>
                <w:sz w:val="21"/>
                <w:szCs w:val="21"/>
              </w:rPr>
            </w:pPr>
            <w:r w:rsidRPr="00321040">
              <w:rPr>
                <w:rFonts w:ascii="Arial" w:eastAsia="Times New Roman" w:hAnsi="Arial" w:cs="Arial"/>
                <w:color w:val="202122"/>
                <w:sz w:val="21"/>
                <w:szCs w:val="21"/>
              </w:rPr>
              <w:t>11</w:t>
            </w:r>
          </w:p>
        </w:tc>
        <w:tc>
          <w:tcPr>
            <w:tcW w:w="1021"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7E8ED531" w14:textId="77777777" w:rsidR="00321040" w:rsidRPr="00321040" w:rsidRDefault="00321040" w:rsidP="00321040">
            <w:pPr>
              <w:spacing w:after="0" w:line="240" w:lineRule="auto"/>
              <w:jc w:val="center"/>
              <w:rPr>
                <w:rFonts w:ascii="Arial" w:eastAsia="Times New Roman" w:hAnsi="Arial" w:cs="Arial"/>
                <w:color w:val="202122"/>
                <w:sz w:val="21"/>
                <w:szCs w:val="21"/>
              </w:rPr>
            </w:pPr>
            <w:r w:rsidRPr="00321040">
              <w:rPr>
                <w:rFonts w:ascii="Arial" w:eastAsia="Times New Roman" w:hAnsi="Arial" w:cs="Arial"/>
                <w:color w:val="202122"/>
                <w:sz w:val="21"/>
                <w:szCs w:val="21"/>
              </w:rPr>
              <w:t>12,2</w:t>
            </w:r>
          </w:p>
        </w:tc>
        <w:tc>
          <w:tcPr>
            <w:tcW w:w="1124"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4895B003" w14:textId="77777777" w:rsidR="00321040" w:rsidRPr="00321040" w:rsidRDefault="00321040" w:rsidP="00321040">
            <w:pPr>
              <w:spacing w:after="0" w:line="240" w:lineRule="auto"/>
              <w:jc w:val="center"/>
              <w:rPr>
                <w:rFonts w:ascii="Arial" w:eastAsia="Times New Roman" w:hAnsi="Arial" w:cs="Arial"/>
                <w:color w:val="202122"/>
                <w:sz w:val="21"/>
                <w:szCs w:val="21"/>
              </w:rPr>
            </w:pPr>
            <w:r w:rsidRPr="00321040">
              <w:rPr>
                <w:rFonts w:ascii="Arial" w:eastAsia="Times New Roman" w:hAnsi="Arial" w:cs="Arial"/>
                <w:color w:val="202122"/>
                <w:sz w:val="21"/>
                <w:szCs w:val="21"/>
              </w:rPr>
              <w:t>Hiệp Bình Phước</w:t>
            </w:r>
          </w:p>
        </w:tc>
      </w:tr>
      <w:tr w:rsidR="008E3944" w:rsidRPr="00321040" w14:paraId="140A32FD" w14:textId="77777777" w:rsidTr="008E3944">
        <w:tc>
          <w:tcPr>
            <w:tcW w:w="126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38B8C8A7" w14:textId="196903EC" w:rsidR="00321040" w:rsidRPr="00321040" w:rsidRDefault="00321040" w:rsidP="00321040">
            <w:pPr>
              <w:spacing w:after="0" w:line="240" w:lineRule="auto"/>
              <w:jc w:val="center"/>
              <w:rPr>
                <w:rFonts w:ascii="Arial" w:eastAsia="Times New Roman" w:hAnsi="Arial" w:cs="Arial"/>
                <w:color w:val="202122"/>
                <w:sz w:val="21"/>
                <w:szCs w:val="21"/>
              </w:rPr>
            </w:pPr>
            <w:r w:rsidRPr="00321040">
              <w:rPr>
                <w:rFonts w:ascii="Arial" w:eastAsia="Times New Roman" w:hAnsi="Arial" w:cs="Arial"/>
                <w:b/>
                <w:bCs/>
                <w:color w:val="FFFFFF"/>
                <w:sz w:val="36"/>
                <w:szCs w:val="36"/>
                <w:bdr w:val="single" w:sz="6" w:space="0" w:color="006400" w:frame="1"/>
                <w:shd w:val="clear" w:color="auto" w:fill="006400"/>
              </w:rPr>
              <w:lastRenderedPageBreak/>
              <w:t>G</w:t>
            </w:r>
            <w:r w:rsidRPr="00321040">
              <w:rPr>
                <w:rFonts w:ascii="Arial" w:eastAsia="Times New Roman" w:hAnsi="Arial" w:cs="Arial"/>
                <w:color w:val="202122"/>
                <w:sz w:val="36"/>
                <w:szCs w:val="36"/>
                <w:bdr w:val="single" w:sz="6" w:space="0" w:color="006400" w:frame="1"/>
                <w:shd w:val="clear" w:color="auto" w:fill="006400"/>
              </w:rPr>
              <w:t> </w:t>
            </w:r>
            <w:r w:rsidRPr="00321040">
              <w:rPr>
                <w:rFonts w:ascii="Arial" w:eastAsia="Times New Roman" w:hAnsi="Arial" w:cs="Arial"/>
                <w:color w:val="202122"/>
                <w:sz w:val="21"/>
                <w:szCs w:val="21"/>
              </w:rPr>
              <w:br/>
            </w:r>
            <w:hyperlink r:id="rId37" w:tooltip="Tuyến số 4 (Đường sắt đô thị Thành phố Hồ Chí Minh)" w:history="1">
              <w:r w:rsidRPr="00321040">
                <w:rPr>
                  <w:rFonts w:ascii="Arial" w:eastAsia="Times New Roman" w:hAnsi="Arial" w:cs="Arial"/>
                  <w:color w:val="0645AD"/>
                  <w:sz w:val="21"/>
                  <w:szCs w:val="21"/>
                  <w:u w:val="single"/>
                </w:rPr>
                <w:t>Tuyến 4</w:t>
              </w:r>
            </w:hyperlink>
          </w:p>
        </w:tc>
        <w:tc>
          <w:tcPr>
            <w:tcW w:w="851"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23F6722E" w14:textId="77777777" w:rsidR="00321040" w:rsidRPr="00321040" w:rsidRDefault="00321040" w:rsidP="00321040">
            <w:pPr>
              <w:spacing w:after="0" w:line="240" w:lineRule="auto"/>
              <w:jc w:val="center"/>
              <w:rPr>
                <w:rFonts w:ascii="Arial" w:eastAsia="Times New Roman" w:hAnsi="Arial" w:cs="Arial"/>
                <w:color w:val="202122"/>
                <w:sz w:val="21"/>
                <w:szCs w:val="21"/>
              </w:rPr>
            </w:pPr>
            <w:r w:rsidRPr="00321040">
              <w:rPr>
                <w:rFonts w:ascii="Arial" w:eastAsia="Times New Roman" w:hAnsi="Arial" w:cs="Arial"/>
                <w:color w:val="202122"/>
                <w:sz w:val="21"/>
                <w:szCs w:val="21"/>
              </w:rPr>
              <w:t>Gò Vấp</w:t>
            </w:r>
          </w:p>
        </w:tc>
        <w:tc>
          <w:tcPr>
            <w:tcW w:w="979"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40871B70" w14:textId="77777777" w:rsidR="00321040" w:rsidRPr="00321040" w:rsidRDefault="0078533B" w:rsidP="00321040">
            <w:pPr>
              <w:spacing w:after="0" w:line="240" w:lineRule="auto"/>
              <w:jc w:val="center"/>
              <w:rPr>
                <w:rFonts w:ascii="Arial" w:eastAsia="Times New Roman" w:hAnsi="Arial" w:cs="Arial"/>
                <w:color w:val="202122"/>
                <w:sz w:val="21"/>
                <w:szCs w:val="21"/>
              </w:rPr>
            </w:pPr>
            <w:hyperlink r:id="rId38" w:tooltip="Ga Thạnh Xuân (trang chưa được viết)" w:history="1">
              <w:r w:rsidR="00321040" w:rsidRPr="00321040">
                <w:rPr>
                  <w:rFonts w:ascii="Arial" w:eastAsia="Times New Roman" w:hAnsi="Arial" w:cs="Arial"/>
                  <w:b/>
                  <w:bCs/>
                  <w:color w:val="BA0000"/>
                  <w:sz w:val="21"/>
                  <w:szCs w:val="21"/>
                  <w:u w:val="single"/>
                </w:rPr>
                <w:t>Thạnh Xuân</w:t>
              </w:r>
            </w:hyperlink>
            <w:r w:rsidR="00321040" w:rsidRPr="00321040">
              <w:rPr>
                <w:rFonts w:ascii="Arial" w:eastAsia="Times New Roman" w:hAnsi="Arial" w:cs="Arial"/>
                <w:color w:val="202122"/>
                <w:sz w:val="21"/>
                <w:szCs w:val="21"/>
              </w:rPr>
              <w:br/>
            </w:r>
            <w:r w:rsidR="00321040" w:rsidRPr="00321040">
              <w:rPr>
                <w:rFonts w:ascii="Arial" w:eastAsia="Times New Roman" w:hAnsi="Arial" w:cs="Arial"/>
                <w:color w:val="202122"/>
                <w:sz w:val="15"/>
                <w:szCs w:val="15"/>
              </w:rPr>
              <w:t>(</w:t>
            </w:r>
            <w:hyperlink r:id="rId39" w:tooltip="Quận 12" w:history="1">
              <w:r w:rsidR="00321040" w:rsidRPr="00321040">
                <w:rPr>
                  <w:rFonts w:ascii="Arial" w:eastAsia="Times New Roman" w:hAnsi="Arial" w:cs="Arial"/>
                  <w:color w:val="0645AD"/>
                  <w:sz w:val="15"/>
                  <w:szCs w:val="15"/>
                  <w:u w:val="single"/>
                </w:rPr>
                <w:t>Quận 12</w:t>
              </w:r>
            </w:hyperlink>
            <w:r w:rsidR="00321040" w:rsidRPr="00321040">
              <w:rPr>
                <w:rFonts w:ascii="Arial" w:eastAsia="Times New Roman" w:hAnsi="Arial" w:cs="Arial"/>
                <w:color w:val="202122"/>
                <w:sz w:val="15"/>
                <w:szCs w:val="15"/>
              </w:rPr>
              <w:t>)</w:t>
            </w:r>
          </w:p>
        </w:tc>
        <w:tc>
          <w:tcPr>
            <w:tcW w:w="1127"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1A347187" w14:textId="77777777" w:rsidR="00321040" w:rsidRPr="00321040" w:rsidRDefault="0078533B" w:rsidP="00321040">
            <w:pPr>
              <w:spacing w:after="0" w:line="240" w:lineRule="auto"/>
              <w:jc w:val="center"/>
              <w:rPr>
                <w:rFonts w:ascii="Arial" w:eastAsia="Times New Roman" w:hAnsi="Arial" w:cs="Arial"/>
                <w:color w:val="202122"/>
                <w:sz w:val="21"/>
                <w:szCs w:val="21"/>
              </w:rPr>
            </w:pPr>
            <w:hyperlink r:id="rId40" w:tooltip="Ga Hiệp Phước (trang chưa được viết)" w:history="1">
              <w:r w:rsidR="00321040" w:rsidRPr="00321040">
                <w:rPr>
                  <w:rFonts w:ascii="Arial" w:eastAsia="Times New Roman" w:hAnsi="Arial" w:cs="Arial"/>
                  <w:b/>
                  <w:bCs/>
                  <w:color w:val="BA0000"/>
                  <w:sz w:val="21"/>
                  <w:szCs w:val="21"/>
                  <w:u w:val="single"/>
                </w:rPr>
                <w:t>Hiệp Phước</w:t>
              </w:r>
            </w:hyperlink>
            <w:r w:rsidR="00321040" w:rsidRPr="00321040">
              <w:rPr>
                <w:rFonts w:ascii="Arial" w:eastAsia="Times New Roman" w:hAnsi="Arial" w:cs="Arial"/>
                <w:color w:val="202122"/>
                <w:sz w:val="21"/>
                <w:szCs w:val="21"/>
              </w:rPr>
              <w:br/>
            </w:r>
            <w:r w:rsidR="00321040" w:rsidRPr="00321040">
              <w:rPr>
                <w:rFonts w:ascii="Arial" w:eastAsia="Times New Roman" w:hAnsi="Arial" w:cs="Arial"/>
                <w:color w:val="202122"/>
                <w:sz w:val="15"/>
                <w:szCs w:val="15"/>
              </w:rPr>
              <w:t>(Huyện </w:t>
            </w:r>
            <w:hyperlink r:id="rId41" w:tooltip="Nhà Bè" w:history="1">
              <w:r w:rsidR="00321040" w:rsidRPr="00321040">
                <w:rPr>
                  <w:rFonts w:ascii="Arial" w:eastAsia="Times New Roman" w:hAnsi="Arial" w:cs="Arial"/>
                  <w:color w:val="0645AD"/>
                  <w:sz w:val="15"/>
                  <w:szCs w:val="15"/>
                  <w:u w:val="single"/>
                </w:rPr>
                <w:t>Nhà Bè</w:t>
              </w:r>
            </w:hyperlink>
            <w:r w:rsidR="00321040" w:rsidRPr="00321040">
              <w:rPr>
                <w:rFonts w:ascii="Arial" w:eastAsia="Times New Roman" w:hAnsi="Arial" w:cs="Arial"/>
                <w:color w:val="202122"/>
                <w:sz w:val="15"/>
                <w:szCs w:val="15"/>
              </w:rPr>
              <w:t>)</w:t>
            </w:r>
          </w:p>
        </w:tc>
        <w:tc>
          <w:tcPr>
            <w:tcW w:w="1015" w:type="dxa"/>
            <w:tcBorders>
              <w:top w:val="single" w:sz="6" w:space="0" w:color="A2A9B1"/>
              <w:left w:val="single" w:sz="6" w:space="0" w:color="A2A9B1"/>
              <w:bottom w:val="single" w:sz="6" w:space="0" w:color="A2A9B1"/>
              <w:right w:val="single" w:sz="6" w:space="0" w:color="A2A9B1"/>
            </w:tcBorders>
            <w:shd w:val="clear" w:color="auto" w:fill="ECECEC"/>
            <w:tcMar>
              <w:top w:w="48" w:type="dxa"/>
              <w:left w:w="96" w:type="dxa"/>
              <w:bottom w:w="48" w:type="dxa"/>
              <w:right w:w="96" w:type="dxa"/>
            </w:tcMar>
            <w:vAlign w:val="center"/>
            <w:hideMark/>
          </w:tcPr>
          <w:p w14:paraId="68F419B6" w14:textId="77777777" w:rsidR="00321040" w:rsidRPr="00321040" w:rsidRDefault="00321040" w:rsidP="00321040">
            <w:pPr>
              <w:spacing w:after="0" w:line="240" w:lineRule="auto"/>
              <w:jc w:val="center"/>
              <w:rPr>
                <w:rFonts w:ascii="Arial" w:eastAsia="Times New Roman" w:hAnsi="Arial" w:cs="Arial"/>
                <w:color w:val="202122"/>
                <w:sz w:val="21"/>
                <w:szCs w:val="21"/>
              </w:rPr>
            </w:pPr>
            <w:r w:rsidRPr="00321040">
              <w:rPr>
                <w:rFonts w:ascii="Arial" w:eastAsia="Times New Roman" w:hAnsi="Arial" w:cs="Arial"/>
                <w:color w:val="202122"/>
                <w:sz w:val="15"/>
                <w:szCs w:val="15"/>
              </w:rPr>
              <w:t>Không có</w:t>
            </w:r>
          </w:p>
        </w:tc>
        <w:tc>
          <w:tcPr>
            <w:tcW w:w="1103"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778B5ADE" w14:textId="77777777" w:rsidR="00321040" w:rsidRPr="00321040" w:rsidRDefault="00321040" w:rsidP="00321040">
            <w:pPr>
              <w:spacing w:after="0" w:line="240" w:lineRule="auto"/>
              <w:jc w:val="center"/>
              <w:rPr>
                <w:rFonts w:ascii="Arial" w:eastAsia="Times New Roman" w:hAnsi="Arial" w:cs="Arial"/>
                <w:color w:val="202122"/>
                <w:sz w:val="21"/>
                <w:szCs w:val="21"/>
              </w:rPr>
            </w:pPr>
            <w:r w:rsidRPr="00321040">
              <w:rPr>
                <w:rFonts w:ascii="Arial" w:eastAsia="Times New Roman" w:hAnsi="Arial" w:cs="Arial"/>
                <w:color w:val="202122"/>
                <w:sz w:val="21"/>
                <w:szCs w:val="21"/>
              </w:rPr>
              <w:t>32</w:t>
            </w:r>
          </w:p>
        </w:tc>
        <w:tc>
          <w:tcPr>
            <w:tcW w:w="1021"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3829EB3D" w14:textId="77777777" w:rsidR="00321040" w:rsidRPr="00321040" w:rsidRDefault="00321040" w:rsidP="00321040">
            <w:pPr>
              <w:spacing w:after="0" w:line="240" w:lineRule="auto"/>
              <w:jc w:val="center"/>
              <w:rPr>
                <w:rFonts w:ascii="Arial" w:eastAsia="Times New Roman" w:hAnsi="Arial" w:cs="Arial"/>
                <w:color w:val="202122"/>
                <w:sz w:val="21"/>
                <w:szCs w:val="21"/>
              </w:rPr>
            </w:pPr>
            <w:r w:rsidRPr="00321040">
              <w:rPr>
                <w:rFonts w:ascii="Arial" w:eastAsia="Times New Roman" w:hAnsi="Arial" w:cs="Arial"/>
                <w:color w:val="202122"/>
                <w:sz w:val="21"/>
                <w:szCs w:val="21"/>
              </w:rPr>
              <w:t>35,7</w:t>
            </w:r>
          </w:p>
        </w:tc>
        <w:tc>
          <w:tcPr>
            <w:tcW w:w="1124"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3B324EEA" w14:textId="77777777" w:rsidR="00321040" w:rsidRPr="00321040" w:rsidRDefault="00321040" w:rsidP="00321040">
            <w:pPr>
              <w:spacing w:after="0" w:line="240" w:lineRule="auto"/>
              <w:jc w:val="center"/>
              <w:rPr>
                <w:rFonts w:ascii="Arial" w:eastAsia="Times New Roman" w:hAnsi="Arial" w:cs="Arial"/>
                <w:color w:val="202122"/>
                <w:sz w:val="21"/>
                <w:szCs w:val="21"/>
              </w:rPr>
            </w:pPr>
            <w:r w:rsidRPr="00321040">
              <w:rPr>
                <w:rFonts w:ascii="Arial" w:eastAsia="Times New Roman" w:hAnsi="Arial" w:cs="Arial"/>
                <w:color w:val="202122"/>
                <w:sz w:val="21"/>
                <w:szCs w:val="21"/>
              </w:rPr>
              <w:t>Thạnh Xuân, Hiệp Phước</w:t>
            </w:r>
          </w:p>
        </w:tc>
      </w:tr>
      <w:tr w:rsidR="008E3944" w:rsidRPr="00321040" w14:paraId="6E1EC16B" w14:textId="77777777" w:rsidTr="008E3944">
        <w:tc>
          <w:tcPr>
            <w:tcW w:w="126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6652CE6D" w14:textId="6CC82D74" w:rsidR="00321040" w:rsidRPr="00321040" w:rsidRDefault="00321040" w:rsidP="00321040">
            <w:pPr>
              <w:spacing w:after="0" w:line="240" w:lineRule="auto"/>
              <w:jc w:val="center"/>
              <w:rPr>
                <w:rFonts w:ascii="Arial" w:eastAsia="Times New Roman" w:hAnsi="Arial" w:cs="Arial"/>
                <w:color w:val="202122"/>
                <w:sz w:val="21"/>
                <w:szCs w:val="21"/>
              </w:rPr>
            </w:pPr>
            <w:r w:rsidRPr="00321040">
              <w:rPr>
                <w:rFonts w:ascii="Arial" w:eastAsia="Times New Roman" w:hAnsi="Arial" w:cs="Arial"/>
                <w:b/>
                <w:bCs/>
                <w:color w:val="FFFFFF"/>
                <w:sz w:val="36"/>
                <w:szCs w:val="36"/>
                <w:bdr w:val="single" w:sz="6" w:space="0" w:color="006400" w:frame="1"/>
                <w:shd w:val="clear" w:color="auto" w:fill="006400"/>
              </w:rPr>
              <w:t>T</w:t>
            </w:r>
            <w:r w:rsidRPr="00321040">
              <w:rPr>
                <w:rFonts w:ascii="Arial" w:eastAsia="Times New Roman" w:hAnsi="Arial" w:cs="Arial"/>
                <w:color w:val="202122"/>
                <w:sz w:val="36"/>
                <w:szCs w:val="36"/>
                <w:bdr w:val="single" w:sz="6" w:space="0" w:color="006400" w:frame="1"/>
                <w:shd w:val="clear" w:color="auto" w:fill="006400"/>
              </w:rPr>
              <w:t> </w:t>
            </w:r>
            <w:r w:rsidRPr="00321040">
              <w:rPr>
                <w:rFonts w:ascii="Arial" w:eastAsia="Times New Roman" w:hAnsi="Arial" w:cs="Arial"/>
                <w:color w:val="202122"/>
                <w:sz w:val="21"/>
                <w:szCs w:val="21"/>
              </w:rPr>
              <w:br/>
            </w:r>
            <w:hyperlink r:id="rId42" w:tooltip="Tuyến số 4B (Đường sắt đô thị Thành phố Hồ Chí Minh)" w:history="1">
              <w:r w:rsidRPr="00321040">
                <w:rPr>
                  <w:rFonts w:ascii="Arial" w:eastAsia="Times New Roman" w:hAnsi="Arial" w:cs="Arial"/>
                  <w:color w:val="0645AD"/>
                  <w:sz w:val="21"/>
                  <w:szCs w:val="21"/>
                  <w:u w:val="single"/>
                </w:rPr>
                <w:t>Tuyến 4B</w:t>
              </w:r>
            </w:hyperlink>
          </w:p>
        </w:tc>
        <w:tc>
          <w:tcPr>
            <w:tcW w:w="851"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11C6267C" w14:textId="77777777" w:rsidR="00321040" w:rsidRPr="00321040" w:rsidRDefault="00321040" w:rsidP="00321040">
            <w:pPr>
              <w:spacing w:after="0" w:line="240" w:lineRule="auto"/>
              <w:jc w:val="center"/>
              <w:rPr>
                <w:rFonts w:ascii="Arial" w:eastAsia="Times New Roman" w:hAnsi="Arial" w:cs="Arial"/>
                <w:color w:val="202122"/>
                <w:sz w:val="21"/>
                <w:szCs w:val="21"/>
              </w:rPr>
            </w:pPr>
            <w:r w:rsidRPr="00321040">
              <w:rPr>
                <w:rFonts w:ascii="Arial" w:eastAsia="Times New Roman" w:hAnsi="Arial" w:cs="Arial"/>
                <w:color w:val="202122"/>
                <w:sz w:val="21"/>
                <w:szCs w:val="21"/>
              </w:rPr>
              <w:t>Tân Sơn Nhất</w:t>
            </w:r>
          </w:p>
        </w:tc>
        <w:tc>
          <w:tcPr>
            <w:tcW w:w="979"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79BF1253" w14:textId="77777777" w:rsidR="00321040" w:rsidRPr="00321040" w:rsidRDefault="0078533B" w:rsidP="00321040">
            <w:pPr>
              <w:spacing w:after="0" w:line="240" w:lineRule="auto"/>
              <w:jc w:val="center"/>
              <w:rPr>
                <w:rFonts w:ascii="Arial" w:eastAsia="Times New Roman" w:hAnsi="Arial" w:cs="Arial"/>
                <w:color w:val="202122"/>
                <w:sz w:val="21"/>
                <w:szCs w:val="21"/>
              </w:rPr>
            </w:pPr>
            <w:hyperlink r:id="rId43" w:tooltip="Ga Gia Định (trang chưa được viết)" w:history="1">
              <w:r w:rsidR="00321040" w:rsidRPr="00321040">
                <w:rPr>
                  <w:rFonts w:ascii="Arial" w:eastAsia="Times New Roman" w:hAnsi="Arial" w:cs="Arial"/>
                  <w:b/>
                  <w:bCs/>
                  <w:color w:val="BA0000"/>
                  <w:sz w:val="21"/>
                  <w:szCs w:val="21"/>
                  <w:u w:val="single"/>
                </w:rPr>
                <w:t>Gia Định</w:t>
              </w:r>
            </w:hyperlink>
            <w:r w:rsidR="00321040" w:rsidRPr="00321040">
              <w:rPr>
                <w:rFonts w:ascii="Arial" w:eastAsia="Times New Roman" w:hAnsi="Arial" w:cs="Arial"/>
                <w:color w:val="202122"/>
                <w:sz w:val="21"/>
                <w:szCs w:val="21"/>
              </w:rPr>
              <w:br/>
            </w:r>
            <w:r w:rsidR="00321040" w:rsidRPr="00321040">
              <w:rPr>
                <w:rFonts w:ascii="Arial" w:eastAsia="Times New Roman" w:hAnsi="Arial" w:cs="Arial"/>
                <w:color w:val="202122"/>
                <w:sz w:val="15"/>
                <w:szCs w:val="15"/>
              </w:rPr>
              <w:t>(Quận </w:t>
            </w:r>
            <w:hyperlink r:id="rId44" w:tooltip="Gò Vấp" w:history="1">
              <w:r w:rsidR="00321040" w:rsidRPr="00321040">
                <w:rPr>
                  <w:rFonts w:ascii="Arial" w:eastAsia="Times New Roman" w:hAnsi="Arial" w:cs="Arial"/>
                  <w:color w:val="0645AD"/>
                  <w:sz w:val="15"/>
                  <w:szCs w:val="15"/>
                  <w:u w:val="single"/>
                </w:rPr>
                <w:t>Gò Vấp</w:t>
              </w:r>
            </w:hyperlink>
            <w:r w:rsidR="00321040" w:rsidRPr="00321040">
              <w:rPr>
                <w:rFonts w:ascii="Arial" w:eastAsia="Times New Roman" w:hAnsi="Arial" w:cs="Arial"/>
                <w:color w:val="202122"/>
                <w:sz w:val="15"/>
                <w:szCs w:val="15"/>
              </w:rPr>
              <w:t>)</w:t>
            </w:r>
          </w:p>
        </w:tc>
        <w:tc>
          <w:tcPr>
            <w:tcW w:w="1127"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322EEB98" w14:textId="77777777" w:rsidR="00321040" w:rsidRPr="00321040" w:rsidRDefault="0078533B" w:rsidP="00321040">
            <w:pPr>
              <w:spacing w:after="0" w:line="240" w:lineRule="auto"/>
              <w:jc w:val="center"/>
              <w:rPr>
                <w:rFonts w:ascii="Arial" w:eastAsia="Times New Roman" w:hAnsi="Arial" w:cs="Arial"/>
                <w:color w:val="202122"/>
                <w:sz w:val="21"/>
                <w:szCs w:val="21"/>
              </w:rPr>
            </w:pPr>
            <w:hyperlink r:id="rId45" w:tooltip="Ga Lăng Cha Cả (trang chưa được viết)" w:history="1">
              <w:r w:rsidR="00321040" w:rsidRPr="00321040">
                <w:rPr>
                  <w:rFonts w:ascii="Arial" w:eastAsia="Times New Roman" w:hAnsi="Arial" w:cs="Arial"/>
                  <w:b/>
                  <w:bCs/>
                  <w:color w:val="BA0000"/>
                  <w:sz w:val="21"/>
                  <w:szCs w:val="21"/>
                  <w:u w:val="single"/>
                </w:rPr>
                <w:t>Lăng Cha Cả</w:t>
              </w:r>
            </w:hyperlink>
            <w:r w:rsidR="00321040" w:rsidRPr="00321040">
              <w:rPr>
                <w:rFonts w:ascii="Arial" w:eastAsia="Times New Roman" w:hAnsi="Arial" w:cs="Arial"/>
                <w:color w:val="202122"/>
                <w:sz w:val="21"/>
                <w:szCs w:val="21"/>
              </w:rPr>
              <w:br/>
            </w:r>
            <w:r w:rsidR="00321040" w:rsidRPr="00321040">
              <w:rPr>
                <w:rFonts w:ascii="Arial" w:eastAsia="Times New Roman" w:hAnsi="Arial" w:cs="Arial"/>
                <w:color w:val="202122"/>
                <w:sz w:val="15"/>
                <w:szCs w:val="15"/>
              </w:rPr>
              <w:t>(Quận </w:t>
            </w:r>
            <w:hyperlink r:id="rId46" w:tooltip="Tân Bình" w:history="1">
              <w:r w:rsidR="00321040" w:rsidRPr="00321040">
                <w:rPr>
                  <w:rFonts w:ascii="Arial" w:eastAsia="Times New Roman" w:hAnsi="Arial" w:cs="Arial"/>
                  <w:color w:val="0645AD"/>
                  <w:sz w:val="15"/>
                  <w:szCs w:val="15"/>
                  <w:u w:val="single"/>
                </w:rPr>
                <w:t>Tân Bình</w:t>
              </w:r>
            </w:hyperlink>
            <w:r w:rsidR="00321040" w:rsidRPr="00321040">
              <w:rPr>
                <w:rFonts w:ascii="Arial" w:eastAsia="Times New Roman" w:hAnsi="Arial" w:cs="Arial"/>
                <w:color w:val="202122"/>
                <w:sz w:val="15"/>
                <w:szCs w:val="15"/>
              </w:rPr>
              <w:t>)</w:t>
            </w:r>
          </w:p>
        </w:tc>
        <w:tc>
          <w:tcPr>
            <w:tcW w:w="1015" w:type="dxa"/>
            <w:tcBorders>
              <w:top w:val="single" w:sz="6" w:space="0" w:color="A2A9B1"/>
              <w:left w:val="single" w:sz="6" w:space="0" w:color="A2A9B1"/>
              <w:bottom w:val="single" w:sz="6" w:space="0" w:color="A2A9B1"/>
              <w:right w:val="single" w:sz="6" w:space="0" w:color="A2A9B1"/>
            </w:tcBorders>
            <w:shd w:val="clear" w:color="auto" w:fill="ECECEC"/>
            <w:tcMar>
              <w:top w:w="48" w:type="dxa"/>
              <w:left w:w="96" w:type="dxa"/>
              <w:bottom w:w="48" w:type="dxa"/>
              <w:right w:w="96" w:type="dxa"/>
            </w:tcMar>
            <w:vAlign w:val="center"/>
            <w:hideMark/>
          </w:tcPr>
          <w:p w14:paraId="4D11005B" w14:textId="77777777" w:rsidR="00321040" w:rsidRPr="00321040" w:rsidRDefault="00321040" w:rsidP="00321040">
            <w:pPr>
              <w:spacing w:after="0" w:line="240" w:lineRule="auto"/>
              <w:jc w:val="center"/>
              <w:rPr>
                <w:rFonts w:ascii="Arial" w:eastAsia="Times New Roman" w:hAnsi="Arial" w:cs="Arial"/>
                <w:color w:val="202122"/>
                <w:sz w:val="21"/>
                <w:szCs w:val="21"/>
              </w:rPr>
            </w:pPr>
            <w:r w:rsidRPr="00321040">
              <w:rPr>
                <w:rFonts w:ascii="Arial" w:eastAsia="Times New Roman" w:hAnsi="Arial" w:cs="Arial"/>
                <w:color w:val="202122"/>
                <w:sz w:val="15"/>
                <w:szCs w:val="15"/>
              </w:rPr>
              <w:t>Không có</w:t>
            </w:r>
          </w:p>
        </w:tc>
        <w:tc>
          <w:tcPr>
            <w:tcW w:w="1103"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2047909B" w14:textId="77777777" w:rsidR="00321040" w:rsidRPr="00321040" w:rsidRDefault="00321040" w:rsidP="00321040">
            <w:pPr>
              <w:spacing w:after="0" w:line="240" w:lineRule="auto"/>
              <w:jc w:val="center"/>
              <w:rPr>
                <w:rFonts w:ascii="Arial" w:eastAsia="Times New Roman" w:hAnsi="Arial" w:cs="Arial"/>
                <w:color w:val="202122"/>
                <w:sz w:val="21"/>
                <w:szCs w:val="21"/>
              </w:rPr>
            </w:pPr>
            <w:r w:rsidRPr="00321040">
              <w:rPr>
                <w:rFonts w:ascii="Arial" w:eastAsia="Times New Roman" w:hAnsi="Arial" w:cs="Arial"/>
                <w:color w:val="202122"/>
                <w:sz w:val="21"/>
                <w:szCs w:val="21"/>
              </w:rPr>
              <w:t>3</w:t>
            </w:r>
          </w:p>
        </w:tc>
        <w:tc>
          <w:tcPr>
            <w:tcW w:w="1021"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74835336" w14:textId="77777777" w:rsidR="00321040" w:rsidRPr="00321040" w:rsidRDefault="00321040" w:rsidP="00321040">
            <w:pPr>
              <w:spacing w:after="0" w:line="240" w:lineRule="auto"/>
              <w:jc w:val="center"/>
              <w:rPr>
                <w:rFonts w:ascii="Arial" w:eastAsia="Times New Roman" w:hAnsi="Arial" w:cs="Arial"/>
                <w:color w:val="202122"/>
                <w:sz w:val="21"/>
                <w:szCs w:val="21"/>
              </w:rPr>
            </w:pPr>
            <w:r w:rsidRPr="00321040">
              <w:rPr>
                <w:rFonts w:ascii="Arial" w:eastAsia="Times New Roman" w:hAnsi="Arial" w:cs="Arial"/>
                <w:color w:val="202122"/>
                <w:sz w:val="21"/>
                <w:szCs w:val="21"/>
              </w:rPr>
              <w:t>3,4</w:t>
            </w:r>
          </w:p>
        </w:tc>
        <w:tc>
          <w:tcPr>
            <w:tcW w:w="1124"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6D1C34B4" w14:textId="77777777" w:rsidR="00321040" w:rsidRPr="00321040" w:rsidRDefault="00321040" w:rsidP="00321040">
            <w:pPr>
              <w:spacing w:after="0" w:line="240" w:lineRule="auto"/>
              <w:jc w:val="center"/>
              <w:rPr>
                <w:rFonts w:ascii="Arial" w:eastAsia="Times New Roman" w:hAnsi="Arial" w:cs="Arial"/>
                <w:color w:val="202122"/>
                <w:sz w:val="21"/>
                <w:szCs w:val="21"/>
              </w:rPr>
            </w:pPr>
            <w:r w:rsidRPr="00321040">
              <w:rPr>
                <w:rFonts w:ascii="Arial" w:eastAsia="Times New Roman" w:hAnsi="Arial" w:cs="Arial"/>
                <w:color w:val="202122"/>
                <w:sz w:val="21"/>
                <w:szCs w:val="21"/>
              </w:rPr>
              <w:t>Gia Định</w:t>
            </w:r>
          </w:p>
        </w:tc>
      </w:tr>
      <w:tr w:rsidR="008E3944" w:rsidRPr="00321040" w14:paraId="1583DF62" w14:textId="77777777" w:rsidTr="008E3944">
        <w:tc>
          <w:tcPr>
            <w:tcW w:w="126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2CEF1298" w14:textId="5684A83C" w:rsidR="00321040" w:rsidRPr="00321040" w:rsidRDefault="00321040" w:rsidP="00321040">
            <w:pPr>
              <w:spacing w:after="0" w:line="240" w:lineRule="auto"/>
              <w:jc w:val="center"/>
              <w:rPr>
                <w:rFonts w:ascii="Arial" w:eastAsia="Times New Roman" w:hAnsi="Arial" w:cs="Arial"/>
                <w:color w:val="202122"/>
                <w:sz w:val="21"/>
                <w:szCs w:val="21"/>
              </w:rPr>
            </w:pPr>
            <w:r w:rsidRPr="00321040">
              <w:rPr>
                <w:rFonts w:ascii="Arial" w:eastAsia="Times New Roman" w:hAnsi="Arial" w:cs="Arial"/>
                <w:b/>
                <w:bCs/>
                <w:color w:val="FFFFFF"/>
                <w:sz w:val="36"/>
                <w:szCs w:val="36"/>
                <w:bdr w:val="single" w:sz="6" w:space="0" w:color="00BFFF" w:frame="1"/>
                <w:shd w:val="clear" w:color="auto" w:fill="00BFFF"/>
              </w:rPr>
              <w:t>T</w:t>
            </w:r>
            <w:r w:rsidRPr="00321040">
              <w:rPr>
                <w:rFonts w:ascii="Arial" w:eastAsia="Times New Roman" w:hAnsi="Arial" w:cs="Arial"/>
                <w:color w:val="202122"/>
                <w:sz w:val="36"/>
                <w:szCs w:val="36"/>
                <w:bdr w:val="single" w:sz="6" w:space="0" w:color="00BFFF" w:frame="1"/>
                <w:shd w:val="clear" w:color="auto" w:fill="00BFFF"/>
              </w:rPr>
              <w:t> </w:t>
            </w:r>
            <w:r w:rsidRPr="00321040">
              <w:rPr>
                <w:rFonts w:ascii="Arial" w:eastAsia="Times New Roman" w:hAnsi="Arial" w:cs="Arial"/>
                <w:color w:val="202122"/>
                <w:sz w:val="21"/>
                <w:szCs w:val="21"/>
              </w:rPr>
              <w:br/>
            </w:r>
            <w:hyperlink r:id="rId47" w:tooltip="Tuyến số 4B (Đường sắt đô thị Thành phố Hồ Chí Minh)" w:history="1">
              <w:r w:rsidRPr="00321040">
                <w:rPr>
                  <w:rFonts w:ascii="Arial" w:eastAsia="Times New Roman" w:hAnsi="Arial" w:cs="Arial"/>
                  <w:color w:val="0645AD"/>
                  <w:sz w:val="21"/>
                  <w:szCs w:val="21"/>
                  <w:u w:val="single"/>
                </w:rPr>
                <w:t>Tuyến 4B-1</w:t>
              </w:r>
            </w:hyperlink>
          </w:p>
        </w:tc>
        <w:tc>
          <w:tcPr>
            <w:tcW w:w="851"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6AA91A46" w14:textId="77777777" w:rsidR="00321040" w:rsidRPr="00321040" w:rsidRDefault="00321040" w:rsidP="00321040">
            <w:pPr>
              <w:spacing w:after="0" w:line="240" w:lineRule="auto"/>
              <w:jc w:val="center"/>
              <w:rPr>
                <w:rFonts w:ascii="Arial" w:eastAsia="Times New Roman" w:hAnsi="Arial" w:cs="Arial"/>
                <w:color w:val="202122"/>
                <w:sz w:val="21"/>
                <w:szCs w:val="21"/>
              </w:rPr>
            </w:pPr>
            <w:r w:rsidRPr="00321040">
              <w:rPr>
                <w:rFonts w:ascii="Arial" w:eastAsia="Times New Roman" w:hAnsi="Arial" w:cs="Arial"/>
                <w:color w:val="202122"/>
                <w:sz w:val="21"/>
                <w:szCs w:val="21"/>
              </w:rPr>
              <w:t>Tân Sơn Nhất</w:t>
            </w:r>
          </w:p>
        </w:tc>
        <w:tc>
          <w:tcPr>
            <w:tcW w:w="979"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7461CD16" w14:textId="77777777" w:rsidR="00321040" w:rsidRPr="00321040" w:rsidRDefault="0078533B" w:rsidP="00321040">
            <w:pPr>
              <w:spacing w:after="0" w:line="240" w:lineRule="auto"/>
              <w:jc w:val="center"/>
              <w:rPr>
                <w:rFonts w:ascii="Arial" w:eastAsia="Times New Roman" w:hAnsi="Arial" w:cs="Arial"/>
                <w:color w:val="202122"/>
                <w:sz w:val="21"/>
                <w:szCs w:val="21"/>
              </w:rPr>
            </w:pPr>
            <w:hyperlink r:id="rId48" w:tooltip="Ga Hoàng văn Thụ (trang chưa được viết)" w:history="1">
              <w:r w:rsidR="00321040" w:rsidRPr="00321040">
                <w:rPr>
                  <w:rFonts w:ascii="Arial" w:eastAsia="Times New Roman" w:hAnsi="Arial" w:cs="Arial"/>
                  <w:b/>
                  <w:bCs/>
                  <w:color w:val="BA0000"/>
                  <w:sz w:val="21"/>
                  <w:szCs w:val="21"/>
                  <w:u w:val="single"/>
                </w:rPr>
                <w:t>Hoàng văn Thụ</w:t>
              </w:r>
            </w:hyperlink>
            <w:r w:rsidR="00321040" w:rsidRPr="00321040">
              <w:rPr>
                <w:rFonts w:ascii="Arial" w:eastAsia="Times New Roman" w:hAnsi="Arial" w:cs="Arial"/>
                <w:color w:val="202122"/>
                <w:sz w:val="21"/>
                <w:szCs w:val="21"/>
              </w:rPr>
              <w:br/>
            </w:r>
            <w:r w:rsidR="00321040" w:rsidRPr="00321040">
              <w:rPr>
                <w:rFonts w:ascii="Arial" w:eastAsia="Times New Roman" w:hAnsi="Arial" w:cs="Arial"/>
                <w:color w:val="202122"/>
                <w:sz w:val="15"/>
                <w:szCs w:val="15"/>
              </w:rPr>
              <w:t>(Quận </w:t>
            </w:r>
            <w:hyperlink r:id="rId49" w:tooltip="Tân Bình" w:history="1">
              <w:r w:rsidR="00321040" w:rsidRPr="00321040">
                <w:rPr>
                  <w:rFonts w:ascii="Arial" w:eastAsia="Times New Roman" w:hAnsi="Arial" w:cs="Arial"/>
                  <w:color w:val="0645AD"/>
                  <w:sz w:val="15"/>
                  <w:szCs w:val="15"/>
                  <w:u w:val="single"/>
                </w:rPr>
                <w:t>Tân Bình</w:t>
              </w:r>
            </w:hyperlink>
            <w:r w:rsidR="00321040" w:rsidRPr="00321040">
              <w:rPr>
                <w:rFonts w:ascii="Arial" w:eastAsia="Times New Roman" w:hAnsi="Arial" w:cs="Arial"/>
                <w:color w:val="202122"/>
                <w:sz w:val="15"/>
                <w:szCs w:val="15"/>
              </w:rPr>
              <w:t>)</w:t>
            </w:r>
          </w:p>
        </w:tc>
        <w:tc>
          <w:tcPr>
            <w:tcW w:w="1127"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6705C724" w14:textId="77777777" w:rsidR="00321040" w:rsidRPr="00321040" w:rsidRDefault="0078533B" w:rsidP="00321040">
            <w:pPr>
              <w:spacing w:after="0" w:line="240" w:lineRule="auto"/>
              <w:jc w:val="center"/>
              <w:rPr>
                <w:rFonts w:ascii="Arial" w:eastAsia="Times New Roman" w:hAnsi="Arial" w:cs="Arial"/>
                <w:color w:val="202122"/>
                <w:sz w:val="21"/>
                <w:szCs w:val="21"/>
              </w:rPr>
            </w:pPr>
            <w:hyperlink r:id="rId50" w:tooltip="Ga Sân bay Quốc tế Tân Sơn Nhất (trang chưa được viết)" w:history="1">
              <w:r w:rsidR="00321040" w:rsidRPr="00321040">
                <w:rPr>
                  <w:rFonts w:ascii="Arial" w:eastAsia="Times New Roman" w:hAnsi="Arial" w:cs="Arial"/>
                  <w:b/>
                  <w:bCs/>
                  <w:color w:val="BA0000"/>
                  <w:sz w:val="21"/>
                  <w:szCs w:val="21"/>
                  <w:u w:val="single"/>
                </w:rPr>
                <w:t>Sân bay Tân Sơn Nhất</w:t>
              </w:r>
            </w:hyperlink>
            <w:r w:rsidR="00321040" w:rsidRPr="00321040">
              <w:rPr>
                <w:rFonts w:ascii="Arial" w:eastAsia="Times New Roman" w:hAnsi="Arial" w:cs="Arial"/>
                <w:color w:val="202122"/>
                <w:sz w:val="21"/>
                <w:szCs w:val="21"/>
              </w:rPr>
              <w:br/>
            </w:r>
            <w:r w:rsidR="00321040" w:rsidRPr="00321040">
              <w:rPr>
                <w:rFonts w:ascii="Arial" w:eastAsia="Times New Roman" w:hAnsi="Arial" w:cs="Arial"/>
                <w:color w:val="202122"/>
                <w:sz w:val="15"/>
                <w:szCs w:val="15"/>
              </w:rPr>
              <w:t>(Quận </w:t>
            </w:r>
            <w:hyperlink r:id="rId51" w:tooltip="Tân Bình" w:history="1">
              <w:r w:rsidR="00321040" w:rsidRPr="00321040">
                <w:rPr>
                  <w:rFonts w:ascii="Arial" w:eastAsia="Times New Roman" w:hAnsi="Arial" w:cs="Arial"/>
                  <w:color w:val="0645AD"/>
                  <w:sz w:val="15"/>
                  <w:szCs w:val="15"/>
                  <w:u w:val="single"/>
                </w:rPr>
                <w:t>Tân Bình</w:t>
              </w:r>
            </w:hyperlink>
            <w:r w:rsidR="00321040" w:rsidRPr="00321040">
              <w:rPr>
                <w:rFonts w:ascii="Arial" w:eastAsia="Times New Roman" w:hAnsi="Arial" w:cs="Arial"/>
                <w:color w:val="202122"/>
                <w:sz w:val="15"/>
                <w:szCs w:val="15"/>
              </w:rPr>
              <w:t>)</w:t>
            </w:r>
          </w:p>
        </w:tc>
        <w:tc>
          <w:tcPr>
            <w:tcW w:w="1015"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63B59D8C" w14:textId="77777777" w:rsidR="00321040" w:rsidRPr="00321040" w:rsidRDefault="00321040" w:rsidP="00321040">
            <w:pPr>
              <w:spacing w:after="0" w:line="240" w:lineRule="auto"/>
              <w:jc w:val="center"/>
              <w:rPr>
                <w:rFonts w:ascii="Arial" w:eastAsia="Times New Roman" w:hAnsi="Arial" w:cs="Arial"/>
                <w:color w:val="202122"/>
                <w:sz w:val="21"/>
                <w:szCs w:val="21"/>
              </w:rPr>
            </w:pPr>
            <w:r w:rsidRPr="00321040">
              <w:rPr>
                <w:rFonts w:ascii="Arial" w:eastAsia="Times New Roman" w:hAnsi="Arial" w:cs="Arial"/>
                <w:color w:val="202122"/>
                <w:sz w:val="21"/>
                <w:szCs w:val="21"/>
              </w:rPr>
              <w:t>2024</w:t>
            </w:r>
          </w:p>
        </w:tc>
        <w:tc>
          <w:tcPr>
            <w:tcW w:w="1103"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4969EC29" w14:textId="77777777" w:rsidR="00321040" w:rsidRPr="00321040" w:rsidRDefault="00321040" w:rsidP="00321040">
            <w:pPr>
              <w:spacing w:after="0" w:line="240" w:lineRule="auto"/>
              <w:jc w:val="center"/>
              <w:rPr>
                <w:rFonts w:ascii="Arial" w:eastAsia="Times New Roman" w:hAnsi="Arial" w:cs="Arial"/>
                <w:color w:val="202122"/>
                <w:sz w:val="21"/>
                <w:szCs w:val="21"/>
              </w:rPr>
            </w:pPr>
            <w:r w:rsidRPr="00321040">
              <w:rPr>
                <w:rFonts w:ascii="Arial" w:eastAsia="Times New Roman" w:hAnsi="Arial" w:cs="Arial"/>
                <w:color w:val="202122"/>
                <w:sz w:val="21"/>
                <w:szCs w:val="21"/>
              </w:rPr>
              <w:t>2</w:t>
            </w:r>
          </w:p>
        </w:tc>
        <w:tc>
          <w:tcPr>
            <w:tcW w:w="1021"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7F95B4BC" w14:textId="77777777" w:rsidR="00321040" w:rsidRPr="00321040" w:rsidRDefault="00321040" w:rsidP="00321040">
            <w:pPr>
              <w:spacing w:after="0" w:line="240" w:lineRule="auto"/>
              <w:jc w:val="center"/>
              <w:rPr>
                <w:rFonts w:ascii="Arial" w:eastAsia="Times New Roman" w:hAnsi="Arial" w:cs="Arial"/>
                <w:color w:val="202122"/>
                <w:sz w:val="21"/>
                <w:szCs w:val="21"/>
              </w:rPr>
            </w:pPr>
            <w:r w:rsidRPr="00321040">
              <w:rPr>
                <w:rFonts w:ascii="Arial" w:eastAsia="Times New Roman" w:hAnsi="Arial" w:cs="Arial"/>
                <w:color w:val="202122"/>
                <w:sz w:val="21"/>
                <w:szCs w:val="21"/>
              </w:rPr>
              <w:t>1,5</w:t>
            </w:r>
          </w:p>
        </w:tc>
        <w:tc>
          <w:tcPr>
            <w:tcW w:w="1124"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2D439A51" w14:textId="77777777" w:rsidR="00321040" w:rsidRPr="00321040" w:rsidRDefault="00321040" w:rsidP="00321040">
            <w:pPr>
              <w:spacing w:after="0" w:line="240" w:lineRule="auto"/>
              <w:jc w:val="center"/>
              <w:rPr>
                <w:rFonts w:ascii="Arial" w:eastAsia="Times New Roman" w:hAnsi="Arial" w:cs="Arial"/>
                <w:color w:val="202122"/>
                <w:sz w:val="21"/>
                <w:szCs w:val="21"/>
              </w:rPr>
            </w:pPr>
            <w:r w:rsidRPr="00321040">
              <w:rPr>
                <w:rFonts w:ascii="Arial" w:eastAsia="Times New Roman" w:hAnsi="Arial" w:cs="Arial"/>
                <w:color w:val="202122"/>
                <w:sz w:val="21"/>
                <w:szCs w:val="21"/>
              </w:rPr>
              <w:t>Gia Định</w:t>
            </w:r>
          </w:p>
        </w:tc>
      </w:tr>
      <w:tr w:rsidR="008E3944" w:rsidRPr="00321040" w14:paraId="2D95F43F" w14:textId="77777777" w:rsidTr="008E3944">
        <w:tc>
          <w:tcPr>
            <w:tcW w:w="126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7F1D70CA" w14:textId="3A36F19F" w:rsidR="00321040" w:rsidRPr="00321040" w:rsidRDefault="00321040" w:rsidP="00321040">
            <w:pPr>
              <w:spacing w:after="0" w:line="240" w:lineRule="auto"/>
              <w:jc w:val="center"/>
              <w:rPr>
                <w:rFonts w:ascii="Arial" w:eastAsia="Times New Roman" w:hAnsi="Arial" w:cs="Arial"/>
                <w:color w:val="202122"/>
                <w:sz w:val="21"/>
                <w:szCs w:val="21"/>
              </w:rPr>
            </w:pPr>
            <w:r w:rsidRPr="00321040">
              <w:rPr>
                <w:rFonts w:ascii="Arial" w:eastAsia="Times New Roman" w:hAnsi="Arial" w:cs="Arial"/>
                <w:b/>
                <w:bCs/>
                <w:color w:val="FFFFFF"/>
                <w:sz w:val="36"/>
                <w:szCs w:val="36"/>
                <w:bdr w:val="single" w:sz="6" w:space="0" w:color="00BFFF" w:frame="1"/>
                <w:shd w:val="clear" w:color="auto" w:fill="00BFFF"/>
              </w:rPr>
              <w:t>C</w:t>
            </w:r>
            <w:r w:rsidRPr="00321040">
              <w:rPr>
                <w:rFonts w:ascii="Arial" w:eastAsia="Times New Roman" w:hAnsi="Arial" w:cs="Arial"/>
                <w:color w:val="202122"/>
                <w:sz w:val="36"/>
                <w:szCs w:val="36"/>
                <w:bdr w:val="single" w:sz="6" w:space="0" w:color="00BFFF" w:frame="1"/>
                <w:shd w:val="clear" w:color="auto" w:fill="00BFFF"/>
              </w:rPr>
              <w:t> </w:t>
            </w:r>
            <w:r w:rsidRPr="00321040">
              <w:rPr>
                <w:rFonts w:ascii="Arial" w:eastAsia="Times New Roman" w:hAnsi="Arial" w:cs="Arial"/>
                <w:color w:val="202122"/>
                <w:sz w:val="21"/>
                <w:szCs w:val="21"/>
              </w:rPr>
              <w:br/>
            </w:r>
            <w:hyperlink r:id="rId52" w:tooltip="Tuyến số 5 (Đường sắt đô thị Thành phố Hồ Chí Minh)" w:history="1">
              <w:r w:rsidRPr="00321040">
                <w:rPr>
                  <w:rFonts w:ascii="Arial" w:eastAsia="Times New Roman" w:hAnsi="Arial" w:cs="Arial"/>
                  <w:color w:val="0645AD"/>
                  <w:sz w:val="21"/>
                  <w:szCs w:val="21"/>
                  <w:u w:val="single"/>
                </w:rPr>
                <w:t>Tuyến 5</w:t>
              </w:r>
            </w:hyperlink>
          </w:p>
        </w:tc>
        <w:tc>
          <w:tcPr>
            <w:tcW w:w="851"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277CEC72" w14:textId="77777777" w:rsidR="00321040" w:rsidRPr="00321040" w:rsidRDefault="00321040" w:rsidP="00321040">
            <w:pPr>
              <w:spacing w:after="0" w:line="240" w:lineRule="auto"/>
              <w:jc w:val="center"/>
              <w:rPr>
                <w:rFonts w:ascii="Arial" w:eastAsia="Times New Roman" w:hAnsi="Arial" w:cs="Arial"/>
                <w:color w:val="202122"/>
                <w:sz w:val="21"/>
                <w:szCs w:val="21"/>
              </w:rPr>
            </w:pPr>
            <w:r w:rsidRPr="00321040">
              <w:rPr>
                <w:rFonts w:ascii="Arial" w:eastAsia="Times New Roman" w:hAnsi="Arial" w:cs="Arial"/>
                <w:color w:val="202122"/>
                <w:sz w:val="21"/>
                <w:szCs w:val="21"/>
              </w:rPr>
              <w:t>Cần Giuộc</w:t>
            </w:r>
          </w:p>
        </w:tc>
        <w:tc>
          <w:tcPr>
            <w:tcW w:w="979"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7E879D03" w14:textId="77777777" w:rsidR="00321040" w:rsidRPr="00321040" w:rsidRDefault="0078533B" w:rsidP="00321040">
            <w:pPr>
              <w:spacing w:after="0" w:line="240" w:lineRule="auto"/>
              <w:jc w:val="center"/>
              <w:rPr>
                <w:rFonts w:ascii="Arial" w:eastAsia="Times New Roman" w:hAnsi="Arial" w:cs="Arial"/>
                <w:color w:val="202122"/>
                <w:sz w:val="21"/>
                <w:szCs w:val="21"/>
              </w:rPr>
            </w:pPr>
            <w:hyperlink r:id="rId53" w:tooltip="Ga Tân Cảng" w:history="1">
              <w:r w:rsidR="00321040" w:rsidRPr="00321040">
                <w:rPr>
                  <w:rFonts w:ascii="Arial" w:eastAsia="Times New Roman" w:hAnsi="Arial" w:cs="Arial"/>
                  <w:b/>
                  <w:bCs/>
                  <w:color w:val="0645AD"/>
                  <w:sz w:val="21"/>
                  <w:szCs w:val="21"/>
                  <w:u w:val="single"/>
                </w:rPr>
                <w:t>Tân Cảng</w:t>
              </w:r>
            </w:hyperlink>
            <w:r w:rsidR="00321040" w:rsidRPr="00321040">
              <w:rPr>
                <w:rFonts w:ascii="Arial" w:eastAsia="Times New Roman" w:hAnsi="Arial" w:cs="Arial"/>
                <w:color w:val="202122"/>
                <w:sz w:val="21"/>
                <w:szCs w:val="21"/>
              </w:rPr>
              <w:br/>
            </w:r>
            <w:r w:rsidR="00321040" w:rsidRPr="00321040">
              <w:rPr>
                <w:rFonts w:ascii="Arial" w:eastAsia="Times New Roman" w:hAnsi="Arial" w:cs="Arial"/>
                <w:color w:val="202122"/>
                <w:sz w:val="15"/>
                <w:szCs w:val="15"/>
              </w:rPr>
              <w:t>(Quận </w:t>
            </w:r>
            <w:hyperlink r:id="rId54" w:tooltip="Bình Thạnh" w:history="1">
              <w:r w:rsidR="00321040" w:rsidRPr="00321040">
                <w:rPr>
                  <w:rFonts w:ascii="Arial" w:eastAsia="Times New Roman" w:hAnsi="Arial" w:cs="Arial"/>
                  <w:color w:val="0645AD"/>
                  <w:sz w:val="15"/>
                  <w:szCs w:val="15"/>
                  <w:u w:val="single"/>
                </w:rPr>
                <w:t>Bình Thạnh</w:t>
              </w:r>
            </w:hyperlink>
            <w:r w:rsidR="00321040" w:rsidRPr="00321040">
              <w:rPr>
                <w:rFonts w:ascii="Arial" w:eastAsia="Times New Roman" w:hAnsi="Arial" w:cs="Arial"/>
                <w:color w:val="202122"/>
                <w:sz w:val="15"/>
                <w:szCs w:val="15"/>
              </w:rPr>
              <w:t>)</w:t>
            </w:r>
          </w:p>
        </w:tc>
        <w:tc>
          <w:tcPr>
            <w:tcW w:w="1127"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339F86DC" w14:textId="77777777" w:rsidR="00321040" w:rsidRPr="00321040" w:rsidRDefault="0078533B" w:rsidP="00321040">
            <w:pPr>
              <w:spacing w:after="0" w:line="240" w:lineRule="auto"/>
              <w:jc w:val="center"/>
              <w:rPr>
                <w:rFonts w:ascii="Arial" w:eastAsia="Times New Roman" w:hAnsi="Arial" w:cs="Arial"/>
                <w:color w:val="202122"/>
                <w:sz w:val="21"/>
                <w:szCs w:val="21"/>
              </w:rPr>
            </w:pPr>
            <w:hyperlink r:id="rId55" w:tooltip="Ga Bến xe Cần Giuộc mới (trang chưa được viết)" w:history="1">
              <w:r w:rsidR="00321040" w:rsidRPr="00321040">
                <w:rPr>
                  <w:rFonts w:ascii="Arial" w:eastAsia="Times New Roman" w:hAnsi="Arial" w:cs="Arial"/>
                  <w:b/>
                  <w:bCs/>
                  <w:color w:val="BA0000"/>
                  <w:sz w:val="21"/>
                  <w:szCs w:val="21"/>
                  <w:u w:val="single"/>
                </w:rPr>
                <w:t>Bến xe Cần Giuộc mới</w:t>
              </w:r>
            </w:hyperlink>
            <w:r w:rsidR="00321040" w:rsidRPr="00321040">
              <w:rPr>
                <w:rFonts w:ascii="Arial" w:eastAsia="Times New Roman" w:hAnsi="Arial" w:cs="Arial"/>
                <w:color w:val="202122"/>
                <w:sz w:val="21"/>
                <w:szCs w:val="21"/>
              </w:rPr>
              <w:br/>
            </w:r>
            <w:r w:rsidR="00321040" w:rsidRPr="00321040">
              <w:rPr>
                <w:rFonts w:ascii="Arial" w:eastAsia="Times New Roman" w:hAnsi="Arial" w:cs="Arial"/>
                <w:color w:val="202122"/>
                <w:sz w:val="15"/>
                <w:szCs w:val="15"/>
              </w:rPr>
              <w:t>(Huyện </w:t>
            </w:r>
            <w:hyperlink r:id="rId56" w:tooltip="Bình Chánh" w:history="1">
              <w:r w:rsidR="00321040" w:rsidRPr="00321040">
                <w:rPr>
                  <w:rFonts w:ascii="Arial" w:eastAsia="Times New Roman" w:hAnsi="Arial" w:cs="Arial"/>
                  <w:color w:val="0645AD"/>
                  <w:sz w:val="15"/>
                  <w:szCs w:val="15"/>
                  <w:u w:val="single"/>
                </w:rPr>
                <w:t>Bình Chánh</w:t>
              </w:r>
            </w:hyperlink>
            <w:r w:rsidR="00321040" w:rsidRPr="00321040">
              <w:rPr>
                <w:rFonts w:ascii="Arial" w:eastAsia="Times New Roman" w:hAnsi="Arial" w:cs="Arial"/>
                <w:color w:val="202122"/>
                <w:sz w:val="15"/>
                <w:szCs w:val="15"/>
              </w:rPr>
              <w:t>)</w:t>
            </w:r>
          </w:p>
        </w:tc>
        <w:tc>
          <w:tcPr>
            <w:tcW w:w="1015"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0A0568B0" w14:textId="77777777" w:rsidR="00321040" w:rsidRPr="00321040" w:rsidRDefault="00321040" w:rsidP="00321040">
            <w:pPr>
              <w:spacing w:after="0" w:line="240" w:lineRule="auto"/>
              <w:jc w:val="center"/>
              <w:rPr>
                <w:rFonts w:ascii="Arial" w:eastAsia="Times New Roman" w:hAnsi="Arial" w:cs="Arial"/>
                <w:color w:val="202122"/>
                <w:sz w:val="21"/>
                <w:szCs w:val="21"/>
              </w:rPr>
            </w:pPr>
            <w:r w:rsidRPr="00321040">
              <w:rPr>
                <w:rFonts w:ascii="Arial" w:eastAsia="Times New Roman" w:hAnsi="Arial" w:cs="Arial"/>
                <w:color w:val="202122"/>
                <w:sz w:val="21"/>
                <w:szCs w:val="21"/>
              </w:rPr>
              <w:t>2025</w:t>
            </w:r>
          </w:p>
        </w:tc>
        <w:tc>
          <w:tcPr>
            <w:tcW w:w="1103"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0C8DD559" w14:textId="77777777" w:rsidR="00321040" w:rsidRPr="00321040" w:rsidRDefault="00321040" w:rsidP="00321040">
            <w:pPr>
              <w:spacing w:after="0" w:line="240" w:lineRule="auto"/>
              <w:jc w:val="center"/>
              <w:rPr>
                <w:rFonts w:ascii="Arial" w:eastAsia="Times New Roman" w:hAnsi="Arial" w:cs="Arial"/>
                <w:color w:val="202122"/>
                <w:sz w:val="21"/>
                <w:szCs w:val="21"/>
              </w:rPr>
            </w:pPr>
            <w:r w:rsidRPr="00321040">
              <w:rPr>
                <w:rFonts w:ascii="Arial" w:eastAsia="Times New Roman" w:hAnsi="Arial" w:cs="Arial"/>
                <w:color w:val="202122"/>
                <w:sz w:val="21"/>
                <w:szCs w:val="21"/>
              </w:rPr>
              <w:t>22</w:t>
            </w:r>
          </w:p>
        </w:tc>
        <w:tc>
          <w:tcPr>
            <w:tcW w:w="1021"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383E6DA8" w14:textId="77777777" w:rsidR="00321040" w:rsidRPr="00321040" w:rsidRDefault="00321040" w:rsidP="00321040">
            <w:pPr>
              <w:spacing w:after="0" w:line="240" w:lineRule="auto"/>
              <w:jc w:val="center"/>
              <w:rPr>
                <w:rFonts w:ascii="Arial" w:eastAsia="Times New Roman" w:hAnsi="Arial" w:cs="Arial"/>
                <w:color w:val="202122"/>
                <w:sz w:val="21"/>
                <w:szCs w:val="21"/>
              </w:rPr>
            </w:pPr>
            <w:r w:rsidRPr="00321040">
              <w:rPr>
                <w:rFonts w:ascii="Arial" w:eastAsia="Times New Roman" w:hAnsi="Arial" w:cs="Arial"/>
                <w:color w:val="202122"/>
                <w:sz w:val="21"/>
                <w:szCs w:val="21"/>
              </w:rPr>
              <w:t>23,4</w:t>
            </w:r>
          </w:p>
        </w:tc>
        <w:tc>
          <w:tcPr>
            <w:tcW w:w="1124"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4E0193F5" w14:textId="77777777" w:rsidR="00321040" w:rsidRPr="00321040" w:rsidRDefault="00321040" w:rsidP="00321040">
            <w:pPr>
              <w:spacing w:after="0" w:line="240" w:lineRule="auto"/>
              <w:jc w:val="center"/>
              <w:rPr>
                <w:rFonts w:ascii="Arial" w:eastAsia="Times New Roman" w:hAnsi="Arial" w:cs="Arial"/>
                <w:color w:val="202122"/>
                <w:sz w:val="21"/>
                <w:szCs w:val="21"/>
              </w:rPr>
            </w:pPr>
            <w:r w:rsidRPr="00321040">
              <w:rPr>
                <w:rFonts w:ascii="Arial" w:eastAsia="Times New Roman" w:hAnsi="Arial" w:cs="Arial"/>
                <w:color w:val="202122"/>
                <w:sz w:val="21"/>
                <w:szCs w:val="21"/>
              </w:rPr>
              <w:t>Đa Phước</w:t>
            </w:r>
          </w:p>
        </w:tc>
      </w:tr>
      <w:tr w:rsidR="008E3944" w:rsidRPr="00321040" w14:paraId="5DA7027A" w14:textId="77777777" w:rsidTr="008E3944">
        <w:tc>
          <w:tcPr>
            <w:tcW w:w="126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6CC7F159" w14:textId="68E022D9" w:rsidR="00321040" w:rsidRPr="00321040" w:rsidRDefault="00321040" w:rsidP="00321040">
            <w:pPr>
              <w:spacing w:after="0" w:line="240" w:lineRule="auto"/>
              <w:jc w:val="center"/>
              <w:rPr>
                <w:rFonts w:ascii="Arial" w:eastAsia="Times New Roman" w:hAnsi="Arial" w:cs="Arial"/>
                <w:color w:val="202122"/>
                <w:sz w:val="21"/>
                <w:szCs w:val="21"/>
              </w:rPr>
            </w:pPr>
            <w:r w:rsidRPr="00321040">
              <w:rPr>
                <w:rFonts w:ascii="Arial" w:eastAsia="Times New Roman" w:hAnsi="Arial" w:cs="Arial"/>
                <w:b/>
                <w:bCs/>
                <w:color w:val="FFFFFF"/>
                <w:sz w:val="36"/>
                <w:szCs w:val="36"/>
                <w:bdr w:val="single" w:sz="6" w:space="0" w:color="FF8C00" w:frame="1"/>
                <w:shd w:val="clear" w:color="auto" w:fill="FF8C00"/>
              </w:rPr>
              <w:t>Đ</w:t>
            </w:r>
            <w:r w:rsidRPr="00321040">
              <w:rPr>
                <w:rFonts w:ascii="Arial" w:eastAsia="Times New Roman" w:hAnsi="Arial" w:cs="Arial"/>
                <w:color w:val="202122"/>
                <w:sz w:val="36"/>
                <w:szCs w:val="36"/>
                <w:bdr w:val="single" w:sz="6" w:space="0" w:color="FF8C00" w:frame="1"/>
                <w:shd w:val="clear" w:color="auto" w:fill="FF8C00"/>
              </w:rPr>
              <w:t> </w:t>
            </w:r>
            <w:r w:rsidRPr="00321040">
              <w:rPr>
                <w:rFonts w:ascii="Arial" w:eastAsia="Times New Roman" w:hAnsi="Arial" w:cs="Arial"/>
                <w:color w:val="202122"/>
                <w:sz w:val="21"/>
                <w:szCs w:val="21"/>
              </w:rPr>
              <w:br/>
            </w:r>
            <w:hyperlink r:id="rId57" w:tooltip="Tuyến số 6 (Đường sắt đô thị Thành phố Hồ Chí Minh)" w:history="1">
              <w:r w:rsidRPr="00321040">
                <w:rPr>
                  <w:rFonts w:ascii="Arial" w:eastAsia="Times New Roman" w:hAnsi="Arial" w:cs="Arial"/>
                  <w:color w:val="0645AD"/>
                  <w:sz w:val="21"/>
                  <w:szCs w:val="21"/>
                  <w:u w:val="single"/>
                </w:rPr>
                <w:t>Tuyến 6</w:t>
              </w:r>
            </w:hyperlink>
          </w:p>
        </w:tc>
        <w:tc>
          <w:tcPr>
            <w:tcW w:w="851"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4D82C2B7" w14:textId="77777777" w:rsidR="00321040" w:rsidRPr="00321040" w:rsidRDefault="00321040" w:rsidP="00321040">
            <w:pPr>
              <w:spacing w:after="0" w:line="240" w:lineRule="auto"/>
              <w:jc w:val="center"/>
              <w:rPr>
                <w:rFonts w:ascii="Arial" w:eastAsia="Times New Roman" w:hAnsi="Arial" w:cs="Arial"/>
                <w:color w:val="202122"/>
                <w:sz w:val="21"/>
                <w:szCs w:val="21"/>
              </w:rPr>
            </w:pPr>
            <w:r w:rsidRPr="00321040">
              <w:rPr>
                <w:rFonts w:ascii="Arial" w:eastAsia="Times New Roman" w:hAnsi="Arial" w:cs="Arial"/>
                <w:color w:val="202122"/>
                <w:sz w:val="21"/>
                <w:szCs w:val="21"/>
              </w:rPr>
              <w:t>Đầm Sen</w:t>
            </w:r>
          </w:p>
        </w:tc>
        <w:tc>
          <w:tcPr>
            <w:tcW w:w="979"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2C74C92A" w14:textId="77777777" w:rsidR="00321040" w:rsidRPr="00321040" w:rsidRDefault="0078533B" w:rsidP="00321040">
            <w:pPr>
              <w:spacing w:after="0" w:line="240" w:lineRule="auto"/>
              <w:jc w:val="center"/>
              <w:rPr>
                <w:rFonts w:ascii="Arial" w:eastAsia="Times New Roman" w:hAnsi="Arial" w:cs="Arial"/>
                <w:color w:val="202122"/>
                <w:sz w:val="21"/>
                <w:szCs w:val="21"/>
              </w:rPr>
            </w:pPr>
            <w:hyperlink r:id="rId58" w:tooltip="Ga Phú Lâm (trang chưa được viết)" w:history="1">
              <w:r w:rsidR="00321040" w:rsidRPr="00321040">
                <w:rPr>
                  <w:rFonts w:ascii="Arial" w:eastAsia="Times New Roman" w:hAnsi="Arial" w:cs="Arial"/>
                  <w:b/>
                  <w:bCs/>
                  <w:color w:val="BA0000"/>
                  <w:sz w:val="21"/>
                  <w:szCs w:val="21"/>
                  <w:u w:val="single"/>
                </w:rPr>
                <w:t>Phú Lâm</w:t>
              </w:r>
            </w:hyperlink>
            <w:r w:rsidR="00321040" w:rsidRPr="00321040">
              <w:rPr>
                <w:rFonts w:ascii="Arial" w:eastAsia="Times New Roman" w:hAnsi="Arial" w:cs="Arial"/>
                <w:color w:val="202122"/>
                <w:sz w:val="21"/>
                <w:szCs w:val="21"/>
              </w:rPr>
              <w:br/>
            </w:r>
            <w:r w:rsidR="00321040" w:rsidRPr="00321040">
              <w:rPr>
                <w:rFonts w:ascii="Arial" w:eastAsia="Times New Roman" w:hAnsi="Arial" w:cs="Arial"/>
                <w:color w:val="202122"/>
                <w:sz w:val="15"/>
                <w:szCs w:val="15"/>
              </w:rPr>
              <w:t>(</w:t>
            </w:r>
            <w:hyperlink r:id="rId59" w:tooltip="Quận 6" w:history="1">
              <w:r w:rsidR="00321040" w:rsidRPr="00321040">
                <w:rPr>
                  <w:rFonts w:ascii="Arial" w:eastAsia="Times New Roman" w:hAnsi="Arial" w:cs="Arial"/>
                  <w:color w:val="0645AD"/>
                  <w:sz w:val="15"/>
                  <w:szCs w:val="15"/>
                  <w:u w:val="single"/>
                </w:rPr>
                <w:t>Quận 6</w:t>
              </w:r>
            </w:hyperlink>
            <w:r w:rsidR="00321040" w:rsidRPr="00321040">
              <w:rPr>
                <w:rFonts w:ascii="Arial" w:eastAsia="Times New Roman" w:hAnsi="Arial" w:cs="Arial"/>
                <w:color w:val="202122"/>
                <w:sz w:val="15"/>
                <w:szCs w:val="15"/>
              </w:rPr>
              <w:t>)</w:t>
            </w:r>
          </w:p>
        </w:tc>
        <w:tc>
          <w:tcPr>
            <w:tcW w:w="1127"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17560C34" w14:textId="77777777" w:rsidR="00321040" w:rsidRPr="00321040" w:rsidRDefault="0078533B" w:rsidP="00321040">
            <w:pPr>
              <w:spacing w:after="0" w:line="240" w:lineRule="auto"/>
              <w:jc w:val="center"/>
              <w:rPr>
                <w:rFonts w:ascii="Arial" w:eastAsia="Times New Roman" w:hAnsi="Arial" w:cs="Arial"/>
                <w:color w:val="202122"/>
                <w:sz w:val="21"/>
                <w:szCs w:val="21"/>
              </w:rPr>
            </w:pPr>
            <w:hyperlink r:id="rId60" w:tooltip="Ga Bà Quẹo" w:history="1">
              <w:r w:rsidR="00321040" w:rsidRPr="00321040">
                <w:rPr>
                  <w:rFonts w:ascii="Arial" w:eastAsia="Times New Roman" w:hAnsi="Arial" w:cs="Arial"/>
                  <w:b/>
                  <w:bCs/>
                  <w:color w:val="0645AD"/>
                  <w:sz w:val="21"/>
                  <w:szCs w:val="21"/>
                  <w:u w:val="single"/>
                </w:rPr>
                <w:t>Bà Quẹo</w:t>
              </w:r>
            </w:hyperlink>
            <w:r w:rsidR="00321040" w:rsidRPr="00321040">
              <w:rPr>
                <w:rFonts w:ascii="Arial" w:eastAsia="Times New Roman" w:hAnsi="Arial" w:cs="Arial"/>
                <w:color w:val="202122"/>
                <w:sz w:val="21"/>
                <w:szCs w:val="21"/>
              </w:rPr>
              <w:br/>
            </w:r>
            <w:r w:rsidR="00321040" w:rsidRPr="00321040">
              <w:rPr>
                <w:rFonts w:ascii="Arial" w:eastAsia="Times New Roman" w:hAnsi="Arial" w:cs="Arial"/>
                <w:color w:val="202122"/>
                <w:sz w:val="15"/>
                <w:szCs w:val="15"/>
              </w:rPr>
              <w:t>(Quận </w:t>
            </w:r>
            <w:hyperlink r:id="rId61" w:history="1">
              <w:r w:rsidR="00321040" w:rsidRPr="00321040">
                <w:rPr>
                  <w:rFonts w:ascii="Arial" w:eastAsia="Times New Roman" w:hAnsi="Arial" w:cs="Arial"/>
                  <w:color w:val="0645AD"/>
                  <w:sz w:val="15"/>
                  <w:szCs w:val="15"/>
                  <w:u w:val="single"/>
                </w:rPr>
                <w:t>Tân Bình</w:t>
              </w:r>
            </w:hyperlink>
            <w:r w:rsidR="00321040" w:rsidRPr="00321040">
              <w:rPr>
                <w:rFonts w:ascii="Arial" w:eastAsia="Times New Roman" w:hAnsi="Arial" w:cs="Arial"/>
                <w:color w:val="202122"/>
                <w:sz w:val="15"/>
                <w:szCs w:val="15"/>
              </w:rPr>
              <w:t>)</w:t>
            </w:r>
          </w:p>
        </w:tc>
        <w:tc>
          <w:tcPr>
            <w:tcW w:w="1015" w:type="dxa"/>
            <w:tcBorders>
              <w:top w:val="single" w:sz="6" w:space="0" w:color="A2A9B1"/>
              <w:left w:val="single" w:sz="6" w:space="0" w:color="A2A9B1"/>
              <w:bottom w:val="single" w:sz="6" w:space="0" w:color="A2A9B1"/>
              <w:right w:val="single" w:sz="6" w:space="0" w:color="A2A9B1"/>
            </w:tcBorders>
            <w:shd w:val="clear" w:color="auto" w:fill="ECECEC"/>
            <w:tcMar>
              <w:top w:w="48" w:type="dxa"/>
              <w:left w:w="96" w:type="dxa"/>
              <w:bottom w:w="48" w:type="dxa"/>
              <w:right w:w="96" w:type="dxa"/>
            </w:tcMar>
            <w:vAlign w:val="center"/>
            <w:hideMark/>
          </w:tcPr>
          <w:p w14:paraId="5B1EE65B" w14:textId="77777777" w:rsidR="00321040" w:rsidRPr="00321040" w:rsidRDefault="00321040" w:rsidP="00321040">
            <w:pPr>
              <w:spacing w:after="0" w:line="240" w:lineRule="auto"/>
              <w:jc w:val="center"/>
              <w:rPr>
                <w:rFonts w:ascii="Arial" w:eastAsia="Times New Roman" w:hAnsi="Arial" w:cs="Arial"/>
                <w:color w:val="202122"/>
                <w:sz w:val="21"/>
                <w:szCs w:val="21"/>
              </w:rPr>
            </w:pPr>
            <w:r w:rsidRPr="00321040">
              <w:rPr>
                <w:rFonts w:ascii="Arial" w:eastAsia="Times New Roman" w:hAnsi="Arial" w:cs="Arial"/>
                <w:color w:val="202122"/>
                <w:sz w:val="15"/>
                <w:szCs w:val="15"/>
              </w:rPr>
              <w:t>Không có</w:t>
            </w:r>
          </w:p>
        </w:tc>
        <w:tc>
          <w:tcPr>
            <w:tcW w:w="1103"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4B780521" w14:textId="77777777" w:rsidR="00321040" w:rsidRPr="00321040" w:rsidRDefault="00321040" w:rsidP="00321040">
            <w:pPr>
              <w:spacing w:after="0" w:line="240" w:lineRule="auto"/>
              <w:jc w:val="center"/>
              <w:rPr>
                <w:rFonts w:ascii="Arial" w:eastAsia="Times New Roman" w:hAnsi="Arial" w:cs="Arial"/>
                <w:color w:val="202122"/>
                <w:sz w:val="21"/>
                <w:szCs w:val="21"/>
              </w:rPr>
            </w:pPr>
            <w:r w:rsidRPr="00321040">
              <w:rPr>
                <w:rFonts w:ascii="Arial" w:eastAsia="Times New Roman" w:hAnsi="Arial" w:cs="Arial"/>
                <w:color w:val="202122"/>
                <w:sz w:val="21"/>
                <w:szCs w:val="21"/>
              </w:rPr>
              <w:t>7</w:t>
            </w:r>
          </w:p>
        </w:tc>
        <w:tc>
          <w:tcPr>
            <w:tcW w:w="1021"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5669952F" w14:textId="77777777" w:rsidR="00321040" w:rsidRPr="00321040" w:rsidRDefault="00321040" w:rsidP="00321040">
            <w:pPr>
              <w:spacing w:after="0" w:line="240" w:lineRule="auto"/>
              <w:jc w:val="center"/>
              <w:rPr>
                <w:rFonts w:ascii="Arial" w:eastAsia="Times New Roman" w:hAnsi="Arial" w:cs="Arial"/>
                <w:color w:val="202122"/>
                <w:sz w:val="21"/>
                <w:szCs w:val="21"/>
              </w:rPr>
            </w:pPr>
            <w:r w:rsidRPr="00321040">
              <w:rPr>
                <w:rFonts w:ascii="Arial" w:eastAsia="Times New Roman" w:hAnsi="Arial" w:cs="Arial"/>
                <w:color w:val="202122"/>
                <w:sz w:val="21"/>
                <w:szCs w:val="21"/>
              </w:rPr>
              <w:t>6,8</w:t>
            </w:r>
          </w:p>
        </w:tc>
        <w:tc>
          <w:tcPr>
            <w:tcW w:w="1124"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2B8D0FE1" w14:textId="77777777" w:rsidR="00321040" w:rsidRPr="00321040" w:rsidRDefault="00321040" w:rsidP="00321040">
            <w:pPr>
              <w:spacing w:after="0" w:line="240" w:lineRule="auto"/>
              <w:jc w:val="center"/>
              <w:rPr>
                <w:rFonts w:ascii="Arial" w:eastAsia="Times New Roman" w:hAnsi="Arial" w:cs="Arial"/>
                <w:color w:val="202122"/>
                <w:sz w:val="21"/>
                <w:szCs w:val="21"/>
              </w:rPr>
            </w:pPr>
            <w:r w:rsidRPr="00321040">
              <w:rPr>
                <w:rFonts w:ascii="Arial" w:eastAsia="Times New Roman" w:hAnsi="Arial" w:cs="Arial"/>
                <w:color w:val="202122"/>
                <w:sz w:val="21"/>
                <w:szCs w:val="21"/>
              </w:rPr>
              <w:t>Tham Lương</w:t>
            </w:r>
          </w:p>
        </w:tc>
      </w:tr>
    </w:tbl>
    <w:p w14:paraId="0C625ADB" w14:textId="21F84F72" w:rsidR="00321040" w:rsidRDefault="0061452A" w:rsidP="004836F5">
      <w:pPr>
        <w:spacing w:after="0" w:line="240" w:lineRule="auto"/>
        <w:jc w:val="center"/>
        <w:rPr>
          <w:rFonts w:cs="Times New Roman"/>
          <w:i/>
          <w:sz w:val="22"/>
        </w:rPr>
      </w:pPr>
      <w:r>
        <w:rPr>
          <w:rFonts w:cs="Times New Roman"/>
          <w:i/>
          <w:sz w:val="22"/>
        </w:rPr>
        <w:t>Bảng 1</w:t>
      </w:r>
      <w:proofErr w:type="gramStart"/>
      <w:r>
        <w:rPr>
          <w:rFonts w:cs="Times New Roman"/>
          <w:i/>
          <w:sz w:val="22"/>
        </w:rPr>
        <w:t>:Các</w:t>
      </w:r>
      <w:proofErr w:type="gramEnd"/>
      <w:r>
        <w:rPr>
          <w:rFonts w:cs="Times New Roman"/>
          <w:i/>
          <w:sz w:val="22"/>
        </w:rPr>
        <w:t xml:space="preserve"> dự án tuyến Metro</w:t>
      </w:r>
    </w:p>
    <w:p w14:paraId="2199F46F" w14:textId="176E1471" w:rsidR="0061452A" w:rsidRDefault="0061452A" w:rsidP="004836F5">
      <w:pPr>
        <w:spacing w:after="0" w:line="240" w:lineRule="auto"/>
        <w:jc w:val="center"/>
        <w:rPr>
          <w:rFonts w:cs="Times New Roman"/>
          <w:i/>
          <w:sz w:val="22"/>
        </w:rPr>
      </w:pPr>
      <w:r>
        <w:rPr>
          <w:noProof/>
        </w:rPr>
        <w:drawing>
          <wp:anchor distT="0" distB="0" distL="114300" distR="114300" simplePos="0" relativeHeight="251963392" behindDoc="0" locked="0" layoutInCell="1" allowOverlap="1" wp14:anchorId="08941FE6" wp14:editId="0A75CDFC">
            <wp:simplePos x="0" y="0"/>
            <wp:positionH relativeFrom="margin">
              <wp:posOffset>21265</wp:posOffset>
            </wp:positionH>
            <wp:positionV relativeFrom="paragraph">
              <wp:posOffset>193896</wp:posOffset>
            </wp:positionV>
            <wp:extent cx="5400040" cy="1738645"/>
            <wp:effectExtent l="0" t="0" r="0" b="0"/>
            <wp:wrapTopAndBottom/>
            <wp:docPr id="4" name="Picture 4" descr="https://diaocthinhvuong.vn/wp-content/uploads/2019/11/so-do-tuyen-Metro-s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diaocthinhvuong.vn/wp-content/uploads/2019/11/so-do-tuyen-Metro-so-1.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400040" cy="1738645"/>
                    </a:xfrm>
                    <a:prstGeom prst="rect">
                      <a:avLst/>
                    </a:prstGeom>
                    <a:noFill/>
                    <a:ln>
                      <a:noFill/>
                    </a:ln>
                  </pic:spPr>
                </pic:pic>
              </a:graphicData>
            </a:graphic>
          </wp:anchor>
        </w:drawing>
      </w:r>
    </w:p>
    <w:p w14:paraId="3D06ABE6" w14:textId="77777777" w:rsidR="0061452A" w:rsidRDefault="0061452A" w:rsidP="0061452A">
      <w:pPr>
        <w:spacing w:after="0" w:line="240" w:lineRule="auto"/>
        <w:jc w:val="center"/>
        <w:rPr>
          <w:rFonts w:cs="Times New Roman"/>
          <w:i/>
          <w:sz w:val="22"/>
        </w:rPr>
      </w:pPr>
      <w:r>
        <w:rPr>
          <w:rFonts w:cs="Times New Roman"/>
          <w:i/>
          <w:sz w:val="22"/>
        </w:rPr>
        <w:t xml:space="preserve">Hình 2: Hướng tuyến metro số 1 </w:t>
      </w:r>
    </w:p>
    <w:p w14:paraId="66556261" w14:textId="1ACA6244" w:rsidR="0061452A" w:rsidRDefault="0061452A" w:rsidP="004836F5">
      <w:pPr>
        <w:spacing w:after="0" w:line="240" w:lineRule="auto"/>
        <w:jc w:val="center"/>
        <w:rPr>
          <w:rFonts w:cs="Times New Roman"/>
          <w:i/>
          <w:sz w:val="22"/>
        </w:rPr>
      </w:pPr>
    </w:p>
    <w:p w14:paraId="1F67D37E" w14:textId="504CE589" w:rsidR="0061452A" w:rsidRDefault="0061452A" w:rsidP="004836F5">
      <w:pPr>
        <w:spacing w:after="0" w:line="240" w:lineRule="auto"/>
        <w:jc w:val="center"/>
        <w:rPr>
          <w:rFonts w:cs="Times New Roman"/>
          <w:i/>
          <w:sz w:val="22"/>
        </w:rPr>
      </w:pPr>
    </w:p>
    <w:p w14:paraId="42EA7B10" w14:textId="3A999E32" w:rsidR="00B15DE1" w:rsidRDefault="00F36B6A" w:rsidP="004836F5">
      <w:pPr>
        <w:spacing w:after="0" w:line="240" w:lineRule="auto"/>
        <w:jc w:val="center"/>
        <w:rPr>
          <w:rFonts w:cs="Times New Roman"/>
          <w:i/>
          <w:sz w:val="22"/>
        </w:rPr>
      </w:pPr>
      <w:r>
        <w:rPr>
          <w:noProof/>
        </w:rPr>
        <w:lastRenderedPageBreak/>
        <w:drawing>
          <wp:anchor distT="0" distB="0" distL="114300" distR="114300" simplePos="0" relativeHeight="251965440" behindDoc="0" locked="0" layoutInCell="1" allowOverlap="1" wp14:anchorId="78FB1F0E" wp14:editId="0AC725F6">
            <wp:simplePos x="0" y="0"/>
            <wp:positionH relativeFrom="margin">
              <wp:align>left</wp:align>
            </wp:positionH>
            <wp:positionV relativeFrom="paragraph">
              <wp:posOffset>4181445</wp:posOffset>
            </wp:positionV>
            <wp:extent cx="5400040" cy="3599815"/>
            <wp:effectExtent l="0" t="0" r="0" b="635"/>
            <wp:wrapTopAndBottom/>
            <wp:docPr id="6" name="Picture 6" descr="Mối nối ray nằm gần khe co giãn khu vực trụ P14-10, nơi xảy ra sự cố gối cầu rơi ra ngoài hồi tháng 10/2020. Ảnh: Quỳnh Trầ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ối nối ray nằm gần khe co giãn khu vực trụ P14-10, nơi xảy ra sự cố gối cầu rơi ra ngoài hồi tháng 10/2020. Ảnh: Quỳnh Trần."/>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400040" cy="3599815"/>
                    </a:xfrm>
                    <a:prstGeom prst="rect">
                      <a:avLst/>
                    </a:prstGeom>
                    <a:noFill/>
                    <a:ln>
                      <a:noFill/>
                    </a:ln>
                  </pic:spPr>
                </pic:pic>
              </a:graphicData>
            </a:graphic>
          </wp:anchor>
        </w:drawing>
      </w:r>
      <w:r w:rsidR="00B15DE1">
        <w:rPr>
          <w:noProof/>
        </w:rPr>
        <w:drawing>
          <wp:anchor distT="0" distB="0" distL="114300" distR="114300" simplePos="0" relativeHeight="251964416" behindDoc="0" locked="0" layoutInCell="1" allowOverlap="1" wp14:anchorId="7EA5E186" wp14:editId="00FBFA9B">
            <wp:simplePos x="0" y="0"/>
            <wp:positionH relativeFrom="column">
              <wp:posOffset>4799</wp:posOffset>
            </wp:positionH>
            <wp:positionV relativeFrom="paragraph">
              <wp:posOffset>3337</wp:posOffset>
            </wp:positionV>
            <wp:extent cx="5400040" cy="3919358"/>
            <wp:effectExtent l="0" t="0" r="0" b="5080"/>
            <wp:wrapTopAndBottom/>
            <wp:docPr id="5" name="Picture 5" descr="Gối cao su rơi ra ngoài khiến dầm cầu tại trụ P14-10 bị lệch. Ảnh: Trịnh Quâ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ối cao su rơi ra ngoài khiến dầm cầu tại trụ P14-10 bị lệch. Ảnh: Trịnh Quân."/>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400040" cy="3919358"/>
                    </a:xfrm>
                    <a:prstGeom prst="rect">
                      <a:avLst/>
                    </a:prstGeom>
                    <a:noFill/>
                    <a:ln>
                      <a:noFill/>
                    </a:ln>
                  </pic:spPr>
                </pic:pic>
              </a:graphicData>
            </a:graphic>
          </wp:anchor>
        </w:drawing>
      </w:r>
      <w:r w:rsidR="00B15DE1">
        <w:rPr>
          <w:rFonts w:cs="Times New Roman"/>
          <w:i/>
          <w:sz w:val="22"/>
        </w:rPr>
        <w:t xml:space="preserve">Hình 3: </w:t>
      </w:r>
      <w:r w:rsidR="00B15DE1" w:rsidRPr="00B15DE1">
        <w:rPr>
          <w:rFonts w:cs="Times New Roman"/>
          <w:i/>
          <w:sz w:val="22"/>
        </w:rPr>
        <w:t>Gối cao su rơi ra ngoài khiến dầm cầu tại trụ P14-10 bị lệch</w:t>
      </w:r>
    </w:p>
    <w:p w14:paraId="1B716673" w14:textId="687BAADD" w:rsidR="00F36B6A" w:rsidRDefault="00F36B6A" w:rsidP="004836F5">
      <w:pPr>
        <w:spacing w:after="0" w:line="240" w:lineRule="auto"/>
        <w:jc w:val="center"/>
        <w:rPr>
          <w:rFonts w:cs="Times New Roman"/>
          <w:i/>
          <w:sz w:val="22"/>
        </w:rPr>
      </w:pPr>
      <w:r>
        <w:rPr>
          <w:rFonts w:cs="Times New Roman"/>
          <w:i/>
          <w:sz w:val="22"/>
        </w:rPr>
        <w:t>Hình 4:</w:t>
      </w:r>
      <w:r w:rsidRPr="00F36B6A">
        <w:t xml:space="preserve"> </w:t>
      </w:r>
      <w:r w:rsidRPr="00F36B6A">
        <w:rPr>
          <w:rFonts w:cs="Times New Roman"/>
          <w:i/>
          <w:sz w:val="22"/>
        </w:rPr>
        <w:t>Mối nối ray nằm gần khe co giãn khu vực trụ P14-10, nơi xảy ra sự cố gối cầu rơi ra ngoài hồ</w:t>
      </w:r>
      <w:r w:rsidR="008E7E49">
        <w:rPr>
          <w:rFonts w:cs="Times New Roman"/>
          <w:i/>
          <w:sz w:val="22"/>
        </w:rPr>
        <w:t>i tháng 1</w:t>
      </w:r>
      <w:r w:rsidR="00047846">
        <w:rPr>
          <w:rFonts w:cs="Times New Roman"/>
          <w:i/>
          <w:sz w:val="22"/>
        </w:rPr>
        <w:t>0</w:t>
      </w:r>
      <w:r w:rsidRPr="00F36B6A">
        <w:rPr>
          <w:rFonts w:cs="Times New Roman"/>
          <w:i/>
          <w:sz w:val="22"/>
        </w:rPr>
        <w:t>/2020</w:t>
      </w:r>
    </w:p>
    <w:p w14:paraId="4367C3DF" w14:textId="7108013D" w:rsidR="009965ED" w:rsidRDefault="009965ED">
      <w:pPr>
        <w:spacing w:after="0" w:line="240" w:lineRule="auto"/>
        <w:rPr>
          <w:rFonts w:cs="Times New Roman"/>
          <w:i/>
          <w:sz w:val="22"/>
        </w:rPr>
      </w:pPr>
      <w:r>
        <w:rPr>
          <w:rFonts w:cs="Times New Roman"/>
          <w:i/>
          <w:sz w:val="22"/>
        </w:rPr>
        <w:br w:type="page"/>
      </w:r>
    </w:p>
    <w:p w14:paraId="5B24755F" w14:textId="4FC2D0F3" w:rsidR="00F36B6A" w:rsidRDefault="00020FA9" w:rsidP="004836F5">
      <w:pPr>
        <w:spacing w:after="0" w:line="240" w:lineRule="auto"/>
        <w:jc w:val="center"/>
        <w:rPr>
          <w:rFonts w:cs="Times New Roman"/>
          <w:i/>
          <w:sz w:val="22"/>
        </w:rPr>
      </w:pPr>
      <w:r>
        <w:rPr>
          <w:rFonts w:cs="Times New Roman"/>
          <w:i/>
          <w:noProof/>
          <w:sz w:val="22"/>
        </w:rPr>
        <w:lastRenderedPageBreak/>
        <w:drawing>
          <wp:anchor distT="0" distB="0" distL="114300" distR="114300" simplePos="0" relativeHeight="251966464" behindDoc="0" locked="0" layoutInCell="1" allowOverlap="1" wp14:anchorId="46F72A44" wp14:editId="4013121D">
            <wp:simplePos x="0" y="0"/>
            <wp:positionH relativeFrom="margin">
              <wp:align>right</wp:align>
            </wp:positionH>
            <wp:positionV relativeFrom="paragraph">
              <wp:posOffset>0</wp:posOffset>
            </wp:positionV>
            <wp:extent cx="5390515" cy="4752975"/>
            <wp:effectExtent l="0" t="0" r="635" b="9525"/>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390515" cy="4752975"/>
                    </a:xfrm>
                    <a:prstGeom prst="rect">
                      <a:avLst/>
                    </a:prstGeom>
                    <a:noFill/>
                    <a:ln>
                      <a:noFill/>
                    </a:ln>
                  </pic:spPr>
                </pic:pic>
              </a:graphicData>
            </a:graphic>
          </wp:anchor>
        </w:drawing>
      </w:r>
    </w:p>
    <w:p w14:paraId="0A6249CB" w14:textId="7A7403CD" w:rsidR="00F36B6A" w:rsidRPr="00321040" w:rsidRDefault="009965ED" w:rsidP="009965ED">
      <w:pPr>
        <w:spacing w:after="0" w:line="240" w:lineRule="auto"/>
        <w:jc w:val="center"/>
        <w:rPr>
          <w:rFonts w:cs="Times New Roman"/>
          <w:i/>
          <w:sz w:val="22"/>
        </w:rPr>
        <w:sectPr w:rsidR="00F36B6A" w:rsidRPr="00321040">
          <w:footerReference w:type="default" r:id="rId66"/>
          <w:pgSz w:w="11907" w:h="16839"/>
          <w:pgMar w:top="1418" w:right="1418" w:bottom="1418" w:left="1985" w:header="851" w:footer="851" w:gutter="0"/>
          <w:pgNumType w:fmt="lowerRoman" w:start="1"/>
          <w:cols w:space="720"/>
          <w:docGrid w:linePitch="360"/>
        </w:sectPr>
      </w:pPr>
      <w:r>
        <w:rPr>
          <w:rFonts w:cs="Times New Roman"/>
          <w:i/>
          <w:sz w:val="22"/>
        </w:rPr>
        <w:t>Hình 5: Metro</w:t>
      </w:r>
    </w:p>
    <w:p w14:paraId="5057C32E" w14:textId="77777777" w:rsidR="003F16A8" w:rsidRDefault="00D81634">
      <w:pPr>
        <w:pStyle w:val="Heading1"/>
        <w:numPr>
          <w:ilvl w:val="0"/>
          <w:numId w:val="0"/>
        </w:numPr>
      </w:pPr>
      <w:bookmarkStart w:id="1" w:name="_Toc78644236"/>
      <w:bookmarkStart w:id="2" w:name="_Toc78707570"/>
      <w:bookmarkStart w:id="3" w:name="_Toc79568718"/>
      <w:r>
        <w:lastRenderedPageBreak/>
        <w:t>MỞ ĐẦU</w:t>
      </w:r>
      <w:bookmarkEnd w:id="1"/>
      <w:bookmarkEnd w:id="2"/>
      <w:bookmarkEnd w:id="3"/>
    </w:p>
    <w:p w14:paraId="51E7A728" w14:textId="77777777" w:rsidR="003F16A8" w:rsidRDefault="00D81634">
      <w:pPr>
        <w:pStyle w:val="Heading4"/>
      </w:pPr>
      <w:r>
        <w:t>Lý do chọn đề tài nghiên cứu</w:t>
      </w:r>
    </w:p>
    <w:p w14:paraId="3F049581" w14:textId="77777777" w:rsidR="003F16A8" w:rsidRDefault="00D81634">
      <w:pPr>
        <w:pStyle w:val="BodyText"/>
      </w:pPr>
      <w:proofErr w:type="gramStart"/>
      <w:r>
        <w:t>Xây dựng là một trong những ngành nghề không thể thiếu đối với đời sống con người, không chỉ trong sãn xuất sinh hoạt mà còn là tiền đề để chứng minh được sự phát triển của một đất nước về mọi lĩnh vực.</w:t>
      </w:r>
      <w:proofErr w:type="gramEnd"/>
    </w:p>
    <w:p w14:paraId="2DE845E3" w14:textId="77777777" w:rsidR="003F16A8" w:rsidRDefault="00D81634">
      <w:pPr>
        <w:pStyle w:val="BodyText"/>
      </w:pPr>
      <w:r>
        <w:t>Việc xây dựng một công trình có rất nhiều yếu tố ảnh hưởng dẫn đến sự thành công và đáp ứng được nhu cầu của các chủ đầu tư , một trong số đó phải kể đến sự gia tăng chi phí phát sinh trong công trình gây ảnh hưởng về nhiều mặt và đặc biệt là tiến độ thi công, đó củng là lý do mà tác giả muốn nói đến trong đề tài ngày hôm nay là “Phân tích việc tăng chi phí và kéo dài tiến độ của dự án xây dựng metro – tuyến số 01: Bến Thành -Suối Tiên tại TPHCM “.</w:t>
      </w:r>
    </w:p>
    <w:p w14:paraId="42CDEF01" w14:textId="77777777" w:rsidR="003F16A8" w:rsidRDefault="00D81634">
      <w:pPr>
        <w:pStyle w:val="Heading4"/>
      </w:pPr>
      <w:r>
        <w:t>Mục tiêu nghiên cứu</w:t>
      </w:r>
    </w:p>
    <w:p w14:paraId="7156D586" w14:textId="77777777" w:rsidR="003F16A8" w:rsidRDefault="00D81634">
      <w:pPr>
        <w:pStyle w:val="BodyText"/>
      </w:pPr>
      <w:r>
        <w:t xml:space="preserve">Bằng những kiến thức đã được giảng dạy và sự tín nhiệm của giảng </w:t>
      </w:r>
      <w:proofErr w:type="gramStart"/>
      <w:r>
        <w:t>viên ,</w:t>
      </w:r>
      <w:proofErr w:type="gramEnd"/>
      <w:r>
        <w:t xml:space="preserve"> tác giả nhận thấy đây là một đề tài rất hấp dẫn và gây tranh cãi nhiều trong những năm vừ</w:t>
      </w:r>
      <w:r w:rsidR="00D20DEB">
        <w:t>a qua</w:t>
      </w:r>
      <w:r>
        <w:t>, việc”tuyến metro Bến Thành - Suối Tiên “ đang chậm tiến độ hơn so với dự kiến được nhắc tới rất nhiều với những ý kiến trái chiều.</w:t>
      </w:r>
    </w:p>
    <w:p w14:paraId="2B4A5F8E" w14:textId="77777777" w:rsidR="003F16A8" w:rsidRDefault="00D81634">
      <w:pPr>
        <w:pStyle w:val="BodyText"/>
      </w:pPr>
      <w:r>
        <w:t>Vậy hôm nay thông qua đề tài này tác giả xin phép được đưa ra những ý kiến của mình dựa trên cơ sở thông tin truyền thông và báo chí, nhằm nghiên cứu tìm hiều và tích góp những vấn đề mà chủ đầu tư và các nhà thầu đang mắc phải để đưa ra hướng giải quyết riêng.</w:t>
      </w:r>
    </w:p>
    <w:p w14:paraId="5F409763" w14:textId="77777777" w:rsidR="003F16A8" w:rsidRDefault="00D81634">
      <w:pPr>
        <w:pStyle w:val="Heading4"/>
      </w:pPr>
      <w:r>
        <w:t xml:space="preserve">Phạm </w:t>
      </w:r>
      <w:proofErr w:type="gramStart"/>
      <w:r>
        <w:t>vi</w:t>
      </w:r>
      <w:proofErr w:type="gramEnd"/>
      <w:r>
        <w:t xml:space="preserve"> nghiên cứu</w:t>
      </w:r>
    </w:p>
    <w:p w14:paraId="4BFC91C6" w14:textId="77777777" w:rsidR="003F16A8" w:rsidRDefault="00D81634">
      <w:pPr>
        <w:pStyle w:val="BodyText"/>
      </w:pPr>
      <w:r>
        <w:t xml:space="preserve">Về nội dung nghiên </w:t>
      </w:r>
      <w:proofErr w:type="gramStart"/>
      <w:r>
        <w:t>cứu :</w:t>
      </w:r>
      <w:proofErr w:type="gramEnd"/>
      <w:r>
        <w:t xml:space="preserve"> Đề tài tập trung nghiên cứu những vấn đề dẫn đến trì hoãn tiến độ và gia tăng</w:t>
      </w:r>
      <w:r w:rsidR="00D20DEB">
        <w:t xml:space="preserve"> chi phí trong công tác xây dựng</w:t>
      </w:r>
      <w:r>
        <w:t xml:space="preserve"> tuyến metro Bến Thành - Suối Tiên </w:t>
      </w:r>
    </w:p>
    <w:p w14:paraId="3371267B" w14:textId="77777777" w:rsidR="003F16A8" w:rsidRDefault="00D81634">
      <w:pPr>
        <w:pStyle w:val="BodyText"/>
      </w:pPr>
      <w:r>
        <w:t xml:space="preserve">Về không </w:t>
      </w:r>
      <w:proofErr w:type="gramStart"/>
      <w:r>
        <w:t>gian :</w:t>
      </w:r>
      <w:proofErr w:type="gramEnd"/>
      <w:r>
        <w:t xml:space="preserve"> Tuyến số 1 Bến Thành - Suối Tiên có chiề</w:t>
      </w:r>
      <w:r w:rsidR="00D20DEB">
        <w:t>u dài 19,7km (</w:t>
      </w:r>
      <w:r>
        <w:t>trong đó có 2,6km đoạn ngầm từ ga nhà hát Bến thành đến ga Ba Son và 17,1km đoạ</w:t>
      </w:r>
      <w:r w:rsidR="00D20DEB">
        <w:t>n trên cao), 14 nhà ga (</w:t>
      </w:r>
      <w:r>
        <w:t>3 nhà ga dưới mặt đất và 11 nhà ga trên cao) khu Depot tại phường Long Bình Quận 9 với diệ</w:t>
      </w:r>
      <w:r w:rsidR="00D20DEB">
        <w:t>n tích 20,9ha.</w:t>
      </w:r>
    </w:p>
    <w:p w14:paraId="16DE1673" w14:textId="01168525" w:rsidR="003F16A8" w:rsidRDefault="00D81634">
      <w:pPr>
        <w:pStyle w:val="BodyText"/>
      </w:pPr>
      <w:r>
        <w:lastRenderedPageBreak/>
        <w:t>Về thờ</w:t>
      </w:r>
      <w:r w:rsidR="00D20DEB">
        <w:t>i gian: Các thông tin</w:t>
      </w:r>
      <w:r>
        <w:t>, số liệu phản ánh trong bài luận tập trung chủ yếu trong khoảng thời gian từ ngày khởi công tháng 8 năm 2012 đến nay và đề suất hướng giải quyết cho những năm tiếp theo</w:t>
      </w:r>
      <w:r w:rsidR="00D20DEB">
        <w:t>.</w:t>
      </w:r>
    </w:p>
    <w:p w14:paraId="57FE9B28" w14:textId="5C39B864" w:rsidR="00AC7258" w:rsidRDefault="00AC7258">
      <w:pPr>
        <w:pStyle w:val="BodyText"/>
      </w:pPr>
      <w:r>
        <w:t>Về điều kiện thực hiện</w:t>
      </w:r>
      <w:r w:rsidR="00330C91">
        <w:t>:</w:t>
      </w:r>
      <w:r>
        <w:t xml:space="preserve"> </w:t>
      </w:r>
      <w:r w:rsidRPr="00282ACA">
        <w:t>được nhà trường và thầy Trần Ngọc Tuấn tạo điều kiện để tác giả thực hiện đề tài , nêu lên những bất cập về tuyến metro , từ đó đánh gía được khả năng sáng tạo và tiếp thu ứng dụng được kiến thức học vào thực tế</w:t>
      </w:r>
      <w:r w:rsidR="00282ACA">
        <w:t>.</w:t>
      </w:r>
    </w:p>
    <w:p w14:paraId="3E88C032" w14:textId="77777777" w:rsidR="003F16A8" w:rsidRDefault="00D81634">
      <w:pPr>
        <w:pStyle w:val="Heading4"/>
      </w:pPr>
      <w:r>
        <w:t>Phương pháp luận và phương pháp nghiên cứu</w:t>
      </w:r>
    </w:p>
    <w:p w14:paraId="1F420C04" w14:textId="77777777" w:rsidR="003F16A8" w:rsidRDefault="00D81634">
      <w:pPr>
        <w:pStyle w:val="BodyText"/>
      </w:pPr>
      <w:r>
        <w:t>Đối với đề tài này tác giả dùng phương pháp khoa họ</w:t>
      </w:r>
      <w:r w:rsidR="00D20DEB">
        <w:t xml:space="preserve">c “ </w:t>
      </w:r>
      <w:r>
        <w:t>phân tích và tổng hợp lý thuyế</w:t>
      </w:r>
      <w:r w:rsidR="00D20DEB">
        <w:t>t “</w:t>
      </w:r>
      <w:r>
        <w:t>, chia nhỏ đối tượng để nghiên cứu về từng thực trạng đang diễn ra sau đó tìm ra điểm chung và tổng hợp để đưa ra hướng giải quyết tốt nhất</w:t>
      </w:r>
      <w:r w:rsidR="00D20DEB">
        <w:t>.</w:t>
      </w:r>
    </w:p>
    <w:p w14:paraId="1B64C0B4" w14:textId="267CE7E1" w:rsidR="00AC7258" w:rsidRDefault="00D81634" w:rsidP="00AC7258">
      <w:pPr>
        <w:pStyle w:val="Heading4"/>
      </w:pPr>
      <w:r>
        <w:t>Tiểu luận gồm 3 chương:</w:t>
      </w:r>
    </w:p>
    <w:p w14:paraId="2E2EF427" w14:textId="26BF7E80" w:rsidR="006140BB" w:rsidRPr="006140BB" w:rsidRDefault="006140BB" w:rsidP="006140BB">
      <w:pPr>
        <w:pStyle w:val="BodyText"/>
      </w:pPr>
      <w:r w:rsidRPr="006140BB">
        <w:t xml:space="preserve">Chương 1: </w:t>
      </w:r>
      <w:r w:rsidR="000B31CC">
        <w:t>Cơ sở lý luận</w:t>
      </w:r>
    </w:p>
    <w:p w14:paraId="5A595B2D" w14:textId="1F9C89ED" w:rsidR="006140BB" w:rsidRPr="006140BB" w:rsidRDefault="006140BB" w:rsidP="006140BB">
      <w:pPr>
        <w:pStyle w:val="BodyText"/>
      </w:pPr>
      <w:r w:rsidRPr="006140BB">
        <w:t xml:space="preserve">Chương 2: </w:t>
      </w:r>
      <w:r w:rsidR="000B31CC">
        <w:t>Phân tích</w:t>
      </w:r>
    </w:p>
    <w:p w14:paraId="310BB37A" w14:textId="6B703D95" w:rsidR="006140BB" w:rsidRPr="006140BB" w:rsidRDefault="006140BB" w:rsidP="006140BB">
      <w:pPr>
        <w:pStyle w:val="BodyText"/>
        <w:sectPr w:rsidR="006140BB" w:rsidRPr="006140BB">
          <w:footerReference w:type="default" r:id="rId67"/>
          <w:pgSz w:w="11907" w:h="16839"/>
          <w:pgMar w:top="1418" w:right="1418" w:bottom="1418" w:left="1985" w:header="851" w:footer="851" w:gutter="0"/>
          <w:pgNumType w:start="1"/>
          <w:cols w:space="720"/>
          <w:docGrid w:linePitch="360"/>
        </w:sectPr>
      </w:pPr>
      <w:r w:rsidRPr="006140BB">
        <w:t xml:space="preserve">Chương 3: </w:t>
      </w:r>
      <w:r w:rsidR="00951DEC">
        <w:t>Kết luận</w:t>
      </w:r>
    </w:p>
    <w:p w14:paraId="28F118E7" w14:textId="299F43B1" w:rsidR="003F16A8" w:rsidRDefault="00217EE1">
      <w:pPr>
        <w:pStyle w:val="Heading1"/>
        <w:numPr>
          <w:ilvl w:val="0"/>
          <w:numId w:val="4"/>
        </w:numPr>
      </w:pPr>
      <w:bookmarkStart w:id="4" w:name="_Toc79568719"/>
      <w:r>
        <w:lastRenderedPageBreak/>
        <w:t>CƠ SỞ LÝ LUẬN</w:t>
      </w:r>
      <w:bookmarkEnd w:id="4"/>
    </w:p>
    <w:p w14:paraId="445517A1" w14:textId="1F6FF4BF" w:rsidR="003F16A8" w:rsidRDefault="00203C62">
      <w:pPr>
        <w:pStyle w:val="Heading2"/>
      </w:pPr>
      <w:bookmarkStart w:id="5" w:name="_Toc79568720"/>
      <w:r>
        <w:t>Định nghĩa về tuyến Metro</w:t>
      </w:r>
      <w:bookmarkEnd w:id="5"/>
      <w:r w:rsidR="00EB7F52">
        <w:t xml:space="preserve"> </w:t>
      </w:r>
    </w:p>
    <w:p w14:paraId="047F9A57" w14:textId="5ABBFBA9" w:rsidR="00A40569" w:rsidRPr="00A40569" w:rsidRDefault="00A40569" w:rsidP="00A40569">
      <w:pPr>
        <w:pStyle w:val="BodyText"/>
      </w:pPr>
      <w:r w:rsidRPr="00A40569">
        <w:t>Theo </w:t>
      </w:r>
      <w:r>
        <w:t>Thông tư s</w:t>
      </w:r>
      <w:r w:rsidRPr="00A40569">
        <w:t>ố</w:t>
      </w:r>
      <w:r>
        <w:t xml:space="preserve"> </w:t>
      </w:r>
      <w:r w:rsidRPr="00A40569">
        <w:t>05/2011/TT-BGTVT</w:t>
      </w:r>
      <w:r w:rsidR="004070CD">
        <w:t xml:space="preserve"> ngày 22 tháng 02 năm 2011</w:t>
      </w:r>
      <w:r>
        <w:t xml:space="preserve"> thì</w:t>
      </w:r>
      <w:r w:rsidRPr="00A40569">
        <w:t xml:space="preserve"> </w:t>
      </w:r>
      <w:r>
        <w:t>“</w:t>
      </w:r>
      <w:r w:rsidRPr="00A40569">
        <w:t>Đường sắt đô thị là đường sắt phục vụ nhu cầu đi lại hàng ngày của hành khách ở thành phố, vùng phụ cận</w:t>
      </w:r>
      <w:r>
        <w:t>”</w:t>
      </w:r>
    </w:p>
    <w:p w14:paraId="0F7860CB" w14:textId="55950081" w:rsidR="003F16A8" w:rsidRDefault="00C54087" w:rsidP="001A3ABD">
      <w:pPr>
        <w:pStyle w:val="BodyText"/>
      </w:pPr>
      <w:r>
        <w:t>T</w:t>
      </w:r>
      <w:r w:rsidRPr="00C54087">
        <w:t xml:space="preserve">heo bách khoa toàn </w:t>
      </w:r>
      <w:proofErr w:type="gramStart"/>
      <w:r w:rsidRPr="00C54087">
        <w:t>thư</w:t>
      </w:r>
      <w:proofErr w:type="gramEnd"/>
      <w:r w:rsidRPr="00C54087">
        <w:t xml:space="preserve"> mở</w:t>
      </w:r>
      <w:r w:rsidR="00A40569">
        <w:t xml:space="preserve"> Wikipedia</w:t>
      </w:r>
      <w:r w:rsidRPr="00C54087">
        <w:t xml:space="preserve"> Metro (phiên âm tiếng Việt: mê-trô) trong ngôn ngữ nước ngoài là từ viết tắt của chữ metropolitan (thuộc về hay có liên quan đến vùng đô thị, cư dân vùng đô thị) trong tiếng Anh hay metropolis trong tiếng Pháp. </w:t>
      </w:r>
      <w:proofErr w:type="gramStart"/>
      <w:r w:rsidRPr="00C54087">
        <w:t>Nó là tên của nhiều sản phẩm, dịch vụ hay chính quyền có liên quan đến vùng đô thị, đặc biệt là các hệ thống đường sắt trung chuyển nhanh.</w:t>
      </w:r>
      <w:proofErr w:type="gramEnd"/>
      <w:r w:rsidRPr="00C54087">
        <w:t xml:space="preserve"> </w:t>
      </w:r>
      <w:proofErr w:type="gramStart"/>
      <w:r w:rsidRPr="00C54087">
        <w:t>Ở Việt Nam, từ này thường được hiểu nghĩa là tàu điện ngầm trong hệ thống giao thông công cộng.</w:t>
      </w:r>
      <w:proofErr w:type="gramEnd"/>
      <w:r w:rsidR="00FB5F56">
        <w:t xml:space="preserve"> </w:t>
      </w:r>
      <w:r w:rsidR="00FB5F56" w:rsidRPr="00FB5F56">
        <w:rPr>
          <w:i/>
          <w:sz w:val="22"/>
        </w:rPr>
        <w:t>(Hình 5)</w:t>
      </w:r>
    </w:p>
    <w:p w14:paraId="18261567" w14:textId="43B342C5" w:rsidR="003F16A8" w:rsidRDefault="00D81634">
      <w:pPr>
        <w:pStyle w:val="BodyText"/>
      </w:pPr>
      <w:proofErr w:type="gramStart"/>
      <w:r>
        <w:t>Các tuyến thường có tốc độ cao hơn các phương tiện khác nhờ có lối đi dành chuyên cho tuyến này và không có giao cắt với các lối đi, phương tiện khác.</w:t>
      </w:r>
      <w:proofErr w:type="gramEnd"/>
      <w:r>
        <w:t xml:space="preserve"> Cũng như hệ thống </w:t>
      </w:r>
      <w:proofErr w:type="gramStart"/>
      <w:r>
        <w:t>xe</w:t>
      </w:r>
      <w:proofErr w:type="gramEnd"/>
      <w:r>
        <w:t xml:space="preserve"> bus công cộng trong đô thị, các tuyến này di chạy nhiều lần trong ngày, chở nhiều hành khách và cũng có trạm dừng, nhà ga để đón và trả khách.</w:t>
      </w:r>
    </w:p>
    <w:p w14:paraId="080FD91A" w14:textId="77777777" w:rsidR="003F16A8" w:rsidRDefault="00D81634">
      <w:pPr>
        <w:pStyle w:val="BodyText"/>
      </w:pPr>
      <w:r>
        <w:t>Tuy nhiên thời gian và khối thượng được cải thiện hơn rất rất nhiều lần so với xe bus và mức độ tự động hóa của phương tiện này là rất cao, ở các Metro cao cấp và hiện đại trên thế giới gần như không có người quản lý, bạn chỉ cần bỏ tiền vào và hệ thống sẽ trả lại cho bạn một cái thẻ có thông tin các trạm dựng, tới trạm bạn chỉ cần quẹt thẻ đó là có thể xuống trạm.</w:t>
      </w:r>
    </w:p>
    <w:p w14:paraId="63087543" w14:textId="5AF8E1BA" w:rsidR="003F16A8" w:rsidRDefault="00D81634">
      <w:pPr>
        <w:pStyle w:val="BodyText"/>
      </w:pPr>
      <w:r>
        <w:t>Các nước phát triển trên thế giới đều có hệ thống này, nước Anh là nước đầu tiên áp dụng hệ thống Metro vào việc di chuyển công cộng trong đô thị, còn tàu điện được ghi nhận nhanh nhất là ở Mỹ với tốc độ đạt 72km/h, và Metro ở Paris, Pháp được cho là hệ thống thuận tiện nhất. Và chở được nhiều khách nhất là Metro ở Nga, ước tính mỗi năm chở được 2</w:t>
      </w:r>
      <w:proofErr w:type="gramStart"/>
      <w:r>
        <w:t>,5</w:t>
      </w:r>
      <w:proofErr w:type="gramEnd"/>
      <w:r>
        <w:t xml:space="preserve"> lượt tỷ người</w:t>
      </w:r>
    </w:p>
    <w:p w14:paraId="671BE1D0" w14:textId="671A12DC" w:rsidR="000A1EAC" w:rsidRDefault="000A1EAC" w:rsidP="00E34962">
      <w:pPr>
        <w:pStyle w:val="BodyText"/>
      </w:pPr>
      <w:proofErr w:type="gramStart"/>
      <w:r>
        <w:t xml:space="preserve">Đường sắt đô thị Thành phố Hồ Chí Minh là một trong những hệ thống vận tải đô thị nhanh đầu tiên tại Việt Nam, được xây dựng tại Thành phố Hồ Chí </w:t>
      </w:r>
      <w:r>
        <w:lastRenderedPageBreak/>
        <w:t>Minh.</w:t>
      </w:r>
      <w:proofErr w:type="gramEnd"/>
      <w:r>
        <w:t xml:space="preserve"> Dự </w:t>
      </w:r>
      <w:proofErr w:type="gramStart"/>
      <w:r>
        <w:t>án</w:t>
      </w:r>
      <w:proofErr w:type="gramEnd"/>
      <w:r>
        <w:t xml:space="preserve"> là sự kết hợp giữa tàu điện ngầm (metro), xe điện mặt đất (tramway) và tàu một ray (monorail). Hệ thống khởi công vào năm 2012 và dự kiến vận hành vào năm 2021, sẽ làm cho Thành phố Hồ Chí Minh nơi thứ hai tại Việt Nam sau Hà Nội có hệ thống vận chuyể</w:t>
      </w:r>
      <w:r w:rsidR="00E34962">
        <w:t>n nhanh.</w:t>
      </w:r>
    </w:p>
    <w:p w14:paraId="6CE6EEEE" w14:textId="65D54AE0" w:rsidR="000A1EAC" w:rsidRDefault="000A1EAC" w:rsidP="000A1EAC">
      <w:pPr>
        <w:pStyle w:val="BodyText"/>
      </w:pPr>
      <w:r>
        <w:t>Hệ thống bao gồm 8 tuyến đường sắt đô thị với tổng chiều dài là 169 km, 1 tuyến xe điện 12</w:t>
      </w:r>
      <w:proofErr w:type="gramStart"/>
      <w:r>
        <w:t>,8</w:t>
      </w:r>
      <w:proofErr w:type="gramEnd"/>
      <w:r>
        <w:t xml:space="preserve"> km và 2 tuyến đường ray đơn dài 43,7 km. Có 175 nhà ga tổng chiều dài hệ thống là 225,5 km.</w:t>
      </w:r>
      <w:r w:rsidR="00A40C38">
        <w:t xml:space="preserve"> </w:t>
      </w:r>
      <w:r w:rsidR="00A40C38" w:rsidRPr="00A40C38">
        <w:rPr>
          <w:i/>
          <w:sz w:val="22"/>
        </w:rPr>
        <w:t>(Hình 1)</w:t>
      </w:r>
      <w:r w:rsidR="006932E2">
        <w:rPr>
          <w:i/>
          <w:sz w:val="22"/>
        </w:rPr>
        <w:t xml:space="preserve"> (Bảng 1)</w:t>
      </w:r>
    </w:p>
    <w:p w14:paraId="18F87E81" w14:textId="72691C77" w:rsidR="000A1EAC" w:rsidRDefault="000A1EAC" w:rsidP="000A1EAC">
      <w:pPr>
        <w:pStyle w:val="BodyText"/>
      </w:pPr>
      <w:r>
        <w:t>Tuyến đầu tiên của hệ thống là tuyến số 1 (Tuyến Sài Gòn) được khỏi công vào năm 2012 và hiện tại đã gần hoàn thành phần đi trên cao dự kiến toàn tuyến sẽ vận hành vào năm 2021. Tuyến tiếp theo là tuyến số 2 (Tuyến Bà Quẹo) cũng được khởi công vào năm 2013 nhưng do gặp nhiều khó khăn nên dự án đã bị trì hoãn đến năm 2020, dự kiến tuyến số 2 sẽ đưa vào vận hành năm 2026.</w:t>
      </w:r>
    </w:p>
    <w:p w14:paraId="56877BBB" w14:textId="77777777" w:rsidR="003F16A8" w:rsidRDefault="00D81634">
      <w:pPr>
        <w:pStyle w:val="BodyText"/>
      </w:pPr>
      <w:r>
        <w:t>Các ưu điểm nổi bật khi đi Metro như:</w:t>
      </w:r>
    </w:p>
    <w:p w14:paraId="26A2A075" w14:textId="77777777" w:rsidR="003F16A8" w:rsidRDefault="00D81634">
      <w:pPr>
        <w:pStyle w:val="BodyText2"/>
      </w:pPr>
      <w:r>
        <w:t>Nhanh hơn</w:t>
      </w:r>
    </w:p>
    <w:p w14:paraId="47F27515" w14:textId="77777777" w:rsidR="003F16A8" w:rsidRDefault="00D81634">
      <w:pPr>
        <w:pStyle w:val="BodyText2"/>
      </w:pPr>
      <w:r>
        <w:t>Không kẹt xe</w:t>
      </w:r>
    </w:p>
    <w:p w14:paraId="3B827288" w14:textId="77777777" w:rsidR="003F16A8" w:rsidRDefault="00D81634">
      <w:pPr>
        <w:pStyle w:val="BodyText2"/>
      </w:pPr>
      <w:r>
        <w:t>Tự động hóa hiện đại</w:t>
      </w:r>
    </w:p>
    <w:p w14:paraId="1670A553" w14:textId="77777777" w:rsidR="003F16A8" w:rsidRDefault="00D81634">
      <w:pPr>
        <w:pStyle w:val="BodyText2"/>
      </w:pPr>
      <w:r>
        <w:t>An toàn</w:t>
      </w:r>
    </w:p>
    <w:p w14:paraId="7A83136D" w14:textId="77777777" w:rsidR="003F16A8" w:rsidRDefault="00D81634">
      <w:pPr>
        <w:pStyle w:val="BodyText2"/>
      </w:pPr>
      <w:r>
        <w:t>Giảm bớt ô nhiễm môi trường không khí</w:t>
      </w:r>
    </w:p>
    <w:p w14:paraId="118D383C" w14:textId="77777777" w:rsidR="003F16A8" w:rsidRDefault="00D81634">
      <w:pPr>
        <w:pStyle w:val="BodyText2"/>
      </w:pPr>
      <w:r>
        <w:t>Giảm tiếng ồn</w:t>
      </w:r>
    </w:p>
    <w:p w14:paraId="71B2FE2E" w14:textId="1F4F2B2D" w:rsidR="003F16A8" w:rsidRDefault="00D81634">
      <w:pPr>
        <w:pStyle w:val="BodyText2"/>
      </w:pPr>
      <w:r>
        <w:t>Góp phần vào sự phát triển của đô thị đó.</w:t>
      </w:r>
    </w:p>
    <w:p w14:paraId="7ACE273D" w14:textId="103D2EEA" w:rsidR="003F16A8" w:rsidRDefault="00D81634">
      <w:pPr>
        <w:pStyle w:val="BodyText2"/>
      </w:pPr>
      <w:r>
        <w:t>Lượng khách đi được nhiều hơn.</w:t>
      </w:r>
    </w:p>
    <w:p w14:paraId="51C44B2A" w14:textId="57A1124F" w:rsidR="003F16A8" w:rsidRDefault="008E5323">
      <w:pPr>
        <w:pStyle w:val="Heading2"/>
      </w:pPr>
      <w:bookmarkStart w:id="6" w:name="_Toc79568721"/>
      <w:r>
        <w:t>Chiến lược</w:t>
      </w:r>
      <w:r w:rsidR="00D81634">
        <w:t xml:space="preserve"> phát triển của nhà nước</w:t>
      </w:r>
      <w:bookmarkEnd w:id="6"/>
    </w:p>
    <w:p w14:paraId="16C8415F" w14:textId="77777777" w:rsidR="008E5323" w:rsidRDefault="008E5323" w:rsidP="008E5323">
      <w:pPr>
        <w:pStyle w:val="Heading3"/>
      </w:pPr>
      <w:bookmarkStart w:id="7" w:name="_Toc79568722"/>
      <w:r>
        <w:t>Mục tiêu tổng quát</w:t>
      </w:r>
      <w:bookmarkEnd w:id="7"/>
    </w:p>
    <w:p w14:paraId="2E4310DC" w14:textId="22C7EE49" w:rsidR="008E5323" w:rsidRDefault="008E5323" w:rsidP="00F17657">
      <w:pPr>
        <w:pStyle w:val="BodyText"/>
      </w:pPr>
      <w:r>
        <w:t xml:space="preserve">Nhà nước tập trung đầu tư phát triển kết cấu hạ tầng quốc gia đồng thời khuyến khích các thành phần kinh tế, các tổ chức cá nhân tham gia đầu </w:t>
      </w:r>
      <w:proofErr w:type="gramStart"/>
      <w:r>
        <w:t>tư</w:t>
      </w:r>
      <w:proofErr w:type="gramEnd"/>
      <w:r>
        <w:t xml:space="preserve">. Phát triển mô hình quản lý kinh doanh đường sắt </w:t>
      </w:r>
      <w:proofErr w:type="gramStart"/>
      <w:r>
        <w:t>theo</w:t>
      </w:r>
      <w:proofErr w:type="gramEnd"/>
      <w:r>
        <w:t xml:space="preserve"> hướng hiện đại, hiệu quả.</w:t>
      </w:r>
    </w:p>
    <w:p w14:paraId="09DCEF17" w14:textId="21E9B5DC" w:rsidR="008E5323" w:rsidRDefault="008E5323" w:rsidP="00F17657">
      <w:pPr>
        <w:pStyle w:val="BodyText"/>
      </w:pPr>
      <w:r>
        <w:lastRenderedPageBreak/>
        <w:t xml:space="preserve">Đến năm 2020: xây dựng đường sắt Việt Nam chính quy hiện đại, phát triển bền vững, </w:t>
      </w:r>
      <w:proofErr w:type="gramStart"/>
      <w:r>
        <w:t>an</w:t>
      </w:r>
      <w:proofErr w:type="gramEnd"/>
      <w:r>
        <w:t xml:space="preserve"> toàn và bảo vệ môi trường. Hoàn thành và đưa vào khai thác một số đoạn đường sắt cao tốc trên trục Bắc – Nam, đường sắt cận cao tốc trên hành lang Lào Cai – Hà Nội – Hải Phòng và Hà Nội – Đồng Đăng. Hệ thống đường sắt hiện tại được nâng cấp, khôi phục theo đúng tiêu chuẩn kỹ thuật. Kết nối được với đường sắt các nước trong khu vực, các khu công nghiệp, cảng biển và khu mỏ lớn … Tại các thành phố lớn phải xây dựng được một số tuyến đường sắt đô thị góp phần giảm thiểu ùn tắc, </w:t>
      </w:r>
      <w:proofErr w:type="gramStart"/>
      <w:r>
        <w:t>tai</w:t>
      </w:r>
      <w:proofErr w:type="gramEnd"/>
      <w:r>
        <w:t xml:space="preserve"> nạn giao thông. </w:t>
      </w:r>
      <w:proofErr w:type="gramStart"/>
      <w:r>
        <w:t>Các sản phẩm công nghiệp đường sắt có tỷ lệ nội địa cao.</w:t>
      </w:r>
      <w:proofErr w:type="gramEnd"/>
      <w:r>
        <w:t xml:space="preserve"> </w:t>
      </w:r>
      <w:proofErr w:type="gramStart"/>
      <w:r>
        <w:t>Các dịch vụ vận tải được mở rộng và đảm bảo chất lượng.</w:t>
      </w:r>
      <w:proofErr w:type="gramEnd"/>
    </w:p>
    <w:p w14:paraId="29966523" w14:textId="1ECDB281" w:rsidR="008E5323" w:rsidRDefault="008E5323" w:rsidP="00F17657">
      <w:pPr>
        <w:pStyle w:val="BodyText"/>
      </w:pPr>
      <w:r>
        <w:t>Tầm nhìn đến năm 2050: đáp ứng đầy đủ các tiêu chí về đường sắt của một nước công nghiệp phát triển, có mạng đường sắt quốc gia, đường sắt đô thị hiện đại đảm bảo kết nối các trung tâm chính trị, văn hóa du lịch, các vùng kinh tế trọng điểm, các khu công nghiệp lớn, các hải cảng lớn phục vụ yêu cầu phát triển kinh tế - xã hội, an ninh, quốc phòng và thúc đẩy giao lưu văn hóa du lịch trong nước và ngoài nước với chất lượng và dịch vụ cao.</w:t>
      </w:r>
    </w:p>
    <w:p w14:paraId="2739744F" w14:textId="2B0270A2" w:rsidR="008E5323" w:rsidRDefault="008E5323" w:rsidP="00F453AF">
      <w:pPr>
        <w:pStyle w:val="Heading3"/>
        <w:jc w:val="both"/>
      </w:pPr>
      <w:bookmarkStart w:id="8" w:name="_Toc79568723"/>
      <w:r>
        <w:t>Các mục tiêu cụ thể</w:t>
      </w:r>
      <w:bookmarkEnd w:id="8"/>
    </w:p>
    <w:p w14:paraId="622FC97C" w14:textId="77777777" w:rsidR="008E5323" w:rsidRDefault="008E5323" w:rsidP="00F17657">
      <w:pPr>
        <w:pStyle w:val="BodyText"/>
      </w:pPr>
      <w:proofErr w:type="gramStart"/>
      <w:r>
        <w:t>Đảm bảo sự cân đối, phù hợp với từng mốc thời gian; xác định thứ tự mục tiêu ưu tiên hợp lý để tập trung nguồn lực cho đầu tư phát triển.</w:t>
      </w:r>
      <w:proofErr w:type="gramEnd"/>
      <w:r>
        <w:t xml:space="preserve"> Trong đó, cần ưu tiên xây dựng hệ thống đường sắt đô thị ở các thành phố lớn như Hà Nội, thành phố Hồ Chí Minh, tuyến đường sắt Hà Nội – Lào Cai, đường sắt cao tốc Bắc – Nam.</w:t>
      </w:r>
    </w:p>
    <w:p w14:paraId="1E6F6C53" w14:textId="629D080E" w:rsidR="008E5323" w:rsidRDefault="008E5323" w:rsidP="00F17657">
      <w:pPr>
        <w:pStyle w:val="BodyText"/>
      </w:pPr>
      <w:r>
        <w:t>Giai đoạn đến năm 2020</w:t>
      </w:r>
      <w:r w:rsidR="00F453AF">
        <w:t>:</w:t>
      </w:r>
    </w:p>
    <w:p w14:paraId="6E428C08" w14:textId="4B2E1D81" w:rsidR="008E5323" w:rsidRDefault="00F453AF" w:rsidP="00F17657">
      <w:pPr>
        <w:pStyle w:val="BodyText"/>
      </w:pPr>
      <w:r>
        <w:t xml:space="preserve">Một là đáp </w:t>
      </w:r>
      <w:r w:rsidR="008E5323">
        <w:t>ứng tối thiểu 13% nhu cầu về lượng luân chuyển hành khách và 14% nhu cầu về lượng luân chuyển hàng hóa. Trong đó, trên các hành lang chính như hành lang Bắc – Nam là 37% về hành khách, hành lang Đông – Tây là 40% về hành khách và hơn 45% về hàng hóa; đáp ứng được 20% nhu cầu về vận chuyển hành khách đô thị.</w:t>
      </w:r>
    </w:p>
    <w:p w14:paraId="316A824D" w14:textId="50AF2EB2" w:rsidR="008E5323" w:rsidRDefault="00F453AF" w:rsidP="00F17657">
      <w:pPr>
        <w:pStyle w:val="BodyText"/>
      </w:pPr>
      <w:r>
        <w:lastRenderedPageBreak/>
        <w:t>Hai là ư</w:t>
      </w:r>
      <w:r w:rsidR="008E5323">
        <w:t>u tiên thực hiện các dự án đường sắt đô thị tại Hà Nội và thành phố Hồ Chí Minh để đưa vào khai thác; phấn đấu hoàn thành và đưa vào khai thác tuyến đường sắt Lào Cai – Hà Nội – Hải Phòng và Hà Nội – Đồng Đăng (thuộc chương trình hai hành lang, một vành đai kinh tế Việt – Trung); đầu tư xây dựng xong và đưa vào khai thác đường sắt cao tốc Bắc – Nam tốc độ 350 km/h, ưu tiên hoàn thành sớm đoạn Hà Nội – Huế hoặc Hà Nội – Đà Nẵng và thành phố Hồ Chí Minh – Nha Trang; hoàn thành và đưa vào khai thác tuyến đường sắt Yên Viên – Phả Lại – Hạ Long – Cái Lân, đường sắt nối đến các cảng biển lớn, các khu công nghiệp, khu du lịch …. Đồng thời cải tạo nâng cấp các tuyến đường sắt quốc gia hiện có vào đúng cấp kỹ thuật đạt tốc độ 120 km/h phục vụ vận tải liên tỉnh, vận tải hàng hóa và kết nối với đường sắt các nước ASEAN, nghiên cứu để phát triển mạng lưới đường sắt ở phía Tây của đất nước.</w:t>
      </w:r>
    </w:p>
    <w:p w14:paraId="7C293F31" w14:textId="52F665D4" w:rsidR="008E5323" w:rsidRDefault="003979E3" w:rsidP="00F17657">
      <w:pPr>
        <w:pStyle w:val="BodyText"/>
      </w:pPr>
      <w:r>
        <w:t>Ba là m</w:t>
      </w:r>
      <w:r w:rsidR="008E5323">
        <w:t>ạng đường sắt Việt Nam phải đạt mật độ 15 ÷ 17 km/1.000 km2 và khoảng 50 – 70 km/1 triệu dân, đường đôi đạt tỷ lệ 35 ÷ 39% và đường điện khí hóa đạt tỷ lệ 40 ÷ 44% trong đó chủ yếu là tuyến đường sắt cao tốc Bắc – Nam; đường sắt cận cao tốc trên hành lang Đông – Tây và các tuyến đường sắt đô thị tại Hà Nội, thành phố Hồ Chí Minh.</w:t>
      </w:r>
    </w:p>
    <w:p w14:paraId="65CB5987" w14:textId="06AF577F" w:rsidR="008E5323" w:rsidRDefault="003979E3" w:rsidP="00F17657">
      <w:pPr>
        <w:pStyle w:val="BodyText"/>
      </w:pPr>
      <w:r>
        <w:t>Bốn là c</w:t>
      </w:r>
      <w:r w:rsidR="008E5323">
        <w:t>ải tạo, xây dựng cơ sở chế tạo lắp ráp đầu máy, toa xe, sản xuất phụ tùng thay thế với tỷ lệ nội địa hóa đạt từ 50 – 60%; đổi mới công nghệ, mở rộng quy mô sản xuất để đóng mới khoảng 5.000 – 9.000 toa xe khách và 50.000 – 53.000 toa xe hàng với chất lượng cao, đáp ứng được nhu cầu trong nước cũng như xuất khẩ</w:t>
      </w:r>
      <w:r>
        <w:t>u.</w:t>
      </w:r>
    </w:p>
    <w:p w14:paraId="558B5DA0" w14:textId="02713436" w:rsidR="008E5323" w:rsidRDefault="008E5323" w:rsidP="00F17657">
      <w:pPr>
        <w:pStyle w:val="BodyText"/>
      </w:pPr>
      <w:r>
        <w:t>Tầm nhìn đến năm 2050</w:t>
      </w:r>
      <w:r w:rsidR="003979E3">
        <w:t>:</w:t>
      </w:r>
    </w:p>
    <w:p w14:paraId="5E97F14F" w14:textId="7B44710F" w:rsidR="008E5323" w:rsidRDefault="003979E3" w:rsidP="00F17657">
      <w:pPr>
        <w:pStyle w:val="BodyText"/>
      </w:pPr>
      <w:proofErr w:type="gramStart"/>
      <w:r>
        <w:t>Một là đ</w:t>
      </w:r>
      <w:r w:rsidR="008E5323">
        <w:t>áp ứng tối thiểu 20% nhu cầu về lượng luân chuyển hành khách và hàng hóa.</w:t>
      </w:r>
      <w:proofErr w:type="gramEnd"/>
      <w:r w:rsidR="008E5323">
        <w:t xml:space="preserve"> Trong đó, trên các hành lang chính như hàng lang Bắc – Nam là 40% về hành khách, hàng lang Đông – Tây là 45% về hành khách và hơn 50% về hàng hóa; đáp ứng tối thiểu 25% nhu cầu về vận chuyển hành khách đô thị.</w:t>
      </w:r>
    </w:p>
    <w:p w14:paraId="5F9ABB7C" w14:textId="08367402" w:rsidR="008E5323" w:rsidRDefault="008F5527" w:rsidP="00F17657">
      <w:pPr>
        <w:pStyle w:val="BodyText"/>
      </w:pPr>
      <w:r>
        <w:t>Hai là h</w:t>
      </w:r>
      <w:r w:rsidR="008E5323">
        <w:t xml:space="preserve">oàn thành đường sắt cao tốc Bắc – Nam với các đoạn tuyến nối Hà Nội – Lạng Sơn, thành phố Hồ Chí Minh – Cần Thơ – Cà Mau; hoàn thành xây dựng đường sắt Tây Nguyên, đường sắt xuyên Á, đường sắt ven biển đồng bằng </w:t>
      </w:r>
      <w:r w:rsidR="008E5323">
        <w:lastRenderedPageBreak/>
        <w:t>Bắc Bộ; bên cạnh việc hoàn chỉnh mạng đường sắt đô thị tại Hà Nội và thành phố Hồ Chí Minh với các giải pháp công nghệ phù hợp như đi ngầm hoặc đi trên cao để giải quyết cơ bản tình trạng ùn tắc giao thông cần phải tập trung đầu tư phát triển hệ thống đường sắt đô thị (metro và đường sắt trên cao) tại các thành phố lớn khác.</w:t>
      </w:r>
    </w:p>
    <w:p w14:paraId="7109842D" w14:textId="7CD2106C" w:rsidR="008E5323" w:rsidRDefault="00DD3531" w:rsidP="00F17657">
      <w:pPr>
        <w:pStyle w:val="BodyText"/>
      </w:pPr>
      <w:r>
        <w:t>Ba là m</w:t>
      </w:r>
      <w:r w:rsidR="008E5323">
        <w:t>ạng đường sắt Việt Nam phải đạt mật độ 18 ÷ 21 km/1.000 km2 và khoảng 60 – 80 km/1 triệu dân, đường đôi đạt tỷ lệ trên 50% và đường điện khí hóa đạt tỷ lệ trên 50%.</w:t>
      </w:r>
    </w:p>
    <w:p w14:paraId="23743147" w14:textId="086843CE" w:rsidR="008E5323" w:rsidRDefault="006705C3" w:rsidP="00F17657">
      <w:pPr>
        <w:pStyle w:val="BodyText"/>
      </w:pPr>
      <w:proofErr w:type="gramStart"/>
      <w:r>
        <w:t>Bốn là p</w:t>
      </w:r>
      <w:r w:rsidR="008E5323">
        <w:t>hát triển và hiện đại hóa các cơ sở công nghiệp chuyên ngành phấn đấu đáp ứng 100% nhu cầu trong nước và hướng tới xuất khẩu.</w:t>
      </w:r>
      <w:proofErr w:type="gramEnd"/>
    </w:p>
    <w:p w14:paraId="1A333697" w14:textId="070739FD" w:rsidR="008E5323" w:rsidRDefault="008E5323" w:rsidP="00F453AF">
      <w:pPr>
        <w:pStyle w:val="Heading3"/>
        <w:jc w:val="both"/>
      </w:pPr>
      <w:bookmarkStart w:id="9" w:name="_Toc79568724"/>
      <w:r>
        <w:t>Chính sách và giải pháp thực hiện</w:t>
      </w:r>
      <w:bookmarkEnd w:id="9"/>
    </w:p>
    <w:p w14:paraId="623244C3" w14:textId="44D40992" w:rsidR="008E5323" w:rsidRDefault="008E5323" w:rsidP="00F17657">
      <w:pPr>
        <w:pStyle w:val="BodyText"/>
      </w:pPr>
      <w:r>
        <w:t>Về tổ chức và thể chế</w:t>
      </w:r>
      <w:r w:rsidR="0078533B">
        <w:t>:</w:t>
      </w:r>
    </w:p>
    <w:p w14:paraId="2CF44E49" w14:textId="20695236" w:rsidR="008E5323" w:rsidRDefault="006705C3" w:rsidP="00F17657">
      <w:pPr>
        <w:pStyle w:val="BodyText"/>
      </w:pPr>
      <w:r>
        <w:t>Một là t</w:t>
      </w:r>
      <w:r w:rsidR="008E5323">
        <w:t xml:space="preserve">iếp tục hoàn chỉnh quy hoạch tổng thể phát triển ngành giao thông vận tải đường sắt phù hợp với định hướng quy hoạch </w:t>
      </w:r>
      <w:proofErr w:type="gramStart"/>
      <w:r w:rsidR="008E5323">
        <w:t>chung</w:t>
      </w:r>
      <w:proofErr w:type="gramEnd"/>
      <w:r w:rsidR="008E5323">
        <w:t xml:space="preserve"> về giao thông vận tải và quy hoạch phát triển kinh tế - xã hội của đất nước trong thời gian tới.</w:t>
      </w:r>
    </w:p>
    <w:p w14:paraId="53C3B661" w14:textId="2FB4D23F" w:rsidR="008E5323" w:rsidRDefault="006705C3" w:rsidP="00F17657">
      <w:pPr>
        <w:pStyle w:val="BodyText"/>
      </w:pPr>
      <w:r>
        <w:t>Hai là n</w:t>
      </w:r>
      <w:r w:rsidR="008E5323">
        <w:t>ghiên cứu bổ sung, xây dựng, sửa đổi các văn bản quy phạm pháp luật, tiêu chuẩn, quy chuẩn, quy trình, quy phạm, định mức đơn giá ... để hoàn chỉnh hệ thống pháp luật liên quan bảo đảm cho sự phát triển giao thông vận tải đường sắt.</w:t>
      </w:r>
    </w:p>
    <w:p w14:paraId="147FA29E" w14:textId="1C3A3BAB" w:rsidR="008E5323" w:rsidRDefault="006705C3" w:rsidP="00F17657">
      <w:pPr>
        <w:pStyle w:val="BodyText"/>
      </w:pPr>
      <w:proofErr w:type="gramStart"/>
      <w:r>
        <w:t>Ba là x</w:t>
      </w:r>
      <w:r w:rsidR="008E5323">
        <w:t>ây dựng giá cước vận tải hợp lý phù hợp với cơ chế thị trường và điều kiện kinh tế xã hội của từng khu vực.</w:t>
      </w:r>
      <w:proofErr w:type="gramEnd"/>
      <w:r w:rsidR="008E5323">
        <w:t xml:space="preserve"> Sử dụng chính sách thuế và chính sách tài chính </w:t>
      </w:r>
      <w:proofErr w:type="gramStart"/>
      <w:r w:rsidR="008E5323">
        <w:t>vĩ</w:t>
      </w:r>
      <w:proofErr w:type="gramEnd"/>
      <w:r w:rsidR="008E5323">
        <w:t xml:space="preserve"> mô để điều tiết hoạt động giao thông vận tải đường sắt.</w:t>
      </w:r>
    </w:p>
    <w:p w14:paraId="0E7854EC" w14:textId="5C1B8013" w:rsidR="008E5323" w:rsidRDefault="00A23E3D" w:rsidP="00F17657">
      <w:pPr>
        <w:pStyle w:val="BodyText"/>
      </w:pPr>
      <w:r>
        <w:t>Bốn là p</w:t>
      </w:r>
      <w:r w:rsidR="008E5323">
        <w:t xml:space="preserve">hát triển Tổng Công ty Đường sắt Việt Nam thành Tập đoàn Đường sắt Việt Nam đa ngành đa sở hữu hoạt động </w:t>
      </w:r>
      <w:proofErr w:type="gramStart"/>
      <w:r w:rsidR="008E5323">
        <w:t>theo</w:t>
      </w:r>
      <w:proofErr w:type="gramEnd"/>
      <w:r w:rsidR="008E5323">
        <w:t xml:space="preserve"> mô hình công ty mẹ - công ty con. </w:t>
      </w:r>
      <w:proofErr w:type="gramStart"/>
      <w:r w:rsidR="008E5323">
        <w:t>Trong đó công ty mẹ là công ty Nhà nước có nhiệm vụ quản lý, bảo trì hệ thống kết cấu hạ tầng đường sắt, tổ chức điều hành hệ thống giao thông vận tải đường sắt.</w:t>
      </w:r>
      <w:proofErr w:type="gramEnd"/>
      <w:r w:rsidR="008E5323">
        <w:t xml:space="preserve"> Các công ty con là các doanh nghiệp hạch toán độc lập có mối quan hệ mật thiết với công ty mẹ về vốn, công nghệ và thương hiệu hoạt động </w:t>
      </w:r>
      <w:r w:rsidR="008E5323">
        <w:lastRenderedPageBreak/>
        <w:t xml:space="preserve">trong lĩnh vực giao thông vận tải đường sắt và các lĩnh vực khác liên quan </w:t>
      </w:r>
      <w:proofErr w:type="gramStart"/>
      <w:r w:rsidR="008E5323">
        <w:t>theo</w:t>
      </w:r>
      <w:proofErr w:type="gramEnd"/>
      <w:r w:rsidR="008E5323">
        <w:t xml:space="preserve"> quy định của pháp luật.</w:t>
      </w:r>
    </w:p>
    <w:p w14:paraId="7BE2920C" w14:textId="5D1B34D8" w:rsidR="008E5323" w:rsidRDefault="00A23E3D" w:rsidP="00F17657">
      <w:pPr>
        <w:pStyle w:val="BodyText"/>
      </w:pPr>
      <w:r>
        <w:t>Năm là t</w:t>
      </w:r>
      <w:r w:rsidR="008E5323">
        <w:t xml:space="preserve">ăng cường công tác liên kết, phối hợp giữa các Bộ, ngành, địa phương với Tổng Công ty đường sắt Việt Nam. Nâng cao trách nhiệm của chính quyền các cấp trong việc lãnh đạo, chỉ đạo việc thực hiện quy hoạch, giữ gìn quỹ đất cho phát triển đường sắt và bảo đảm trật tự </w:t>
      </w:r>
      <w:proofErr w:type="gramStart"/>
      <w:r w:rsidR="008E5323">
        <w:t>an</w:t>
      </w:r>
      <w:proofErr w:type="gramEnd"/>
      <w:r w:rsidR="008E5323">
        <w:t xml:space="preserve"> toàn giao thông đường sắt.</w:t>
      </w:r>
    </w:p>
    <w:p w14:paraId="17378991" w14:textId="5291C62A" w:rsidR="008E5323" w:rsidRDefault="008E5323" w:rsidP="00F17657">
      <w:pPr>
        <w:pStyle w:val="BodyText"/>
      </w:pPr>
      <w:r>
        <w:t>Về huy động nguồn vốn</w:t>
      </w:r>
      <w:r w:rsidR="00A23E3D">
        <w:t>:</w:t>
      </w:r>
    </w:p>
    <w:p w14:paraId="06827B81" w14:textId="3A435FE3" w:rsidR="008E5323" w:rsidRDefault="00A23E3D" w:rsidP="00F17657">
      <w:pPr>
        <w:pStyle w:val="BodyText"/>
      </w:pPr>
      <w:r>
        <w:t>Một là c</w:t>
      </w:r>
      <w:r w:rsidR="008E5323">
        <w:t>hủ động bố trí vốn từ ngân sách nhà nước; có cơ chế đặc biệt để huy động vốn từ các thành phần kinh tế trong và ngoài nước như vốn ODA, vốn vay ưu đãi của Chính phủ các nước, phát hành trái phiếu Chính phủ … để đầu tư xây dựng hệ thống đường sắt đô thị, các tuyến đường sắt huyết mạch trọng yếu như tuyến đường sắt Bắc – Nam (đặc biệt là đường sắt cao tốc), đường sắt thuộc chương trình hai hàng lang một vành đai kinh tế Việt – Trung.</w:t>
      </w:r>
    </w:p>
    <w:p w14:paraId="6EB264D1" w14:textId="166EB1DF" w:rsidR="008E5323" w:rsidRDefault="00A23E3D" w:rsidP="00F17657">
      <w:pPr>
        <w:pStyle w:val="BodyText"/>
      </w:pPr>
      <w:r>
        <w:t>Hai là x</w:t>
      </w:r>
      <w:r w:rsidR="008E5323">
        <w:t>ây dựng và ban hành cơ chế khuyến khích mọi thành phần kinh tế tham gia đầu tư và kinh doanh vận tải đường sắt thu hút ít nhất 10% (năm 2020) và 20% (năm 2050) tổng vốn đầu tư từ các thành phần kinh tế, các tổ chức cá nhân cho đầu tư xây dựng kết cấu hạ tầng giao thông đường sắt dưới nhiều hình thức như: đổi đất lấy hạ tầng, liên doanh, xây dựng – khai thác – chuyển giao (BOT), phát hành trái phiếu công trình … đối với các tuyến và các đoạn tuyến có lợi thế khai thác theo quy hoạch và quản lý của Nhà nước.</w:t>
      </w:r>
    </w:p>
    <w:p w14:paraId="454813AC" w14:textId="624E97DF" w:rsidR="008E5323" w:rsidRDefault="00A23E3D" w:rsidP="00F17657">
      <w:pPr>
        <w:pStyle w:val="BodyText"/>
      </w:pPr>
      <w:proofErr w:type="gramStart"/>
      <w:r>
        <w:t>Ba là c</w:t>
      </w:r>
      <w:r w:rsidR="008E5323">
        <w:t>ó cơ chế hỗ trợ các cơ sở công nghiệp đường sắt đầu tư nhập khẩu dây chuyền công nghệ mới hiện đại của các nước tiên tiến.</w:t>
      </w:r>
      <w:proofErr w:type="gramEnd"/>
    </w:p>
    <w:p w14:paraId="7DE0DCEA" w14:textId="4F56FB32" w:rsidR="008E5323" w:rsidRDefault="008E5323" w:rsidP="00F17657">
      <w:pPr>
        <w:pStyle w:val="BodyText"/>
      </w:pPr>
      <w:r>
        <w:t>Về phát triển nguồn nhân lực</w:t>
      </w:r>
      <w:r w:rsidR="00A23E3D">
        <w:t>:</w:t>
      </w:r>
    </w:p>
    <w:p w14:paraId="18C2211C" w14:textId="6A89CAAE" w:rsidR="008E5323" w:rsidRDefault="00A23E3D" w:rsidP="00F17657">
      <w:pPr>
        <w:pStyle w:val="BodyText"/>
      </w:pPr>
      <w:proofErr w:type="gramStart"/>
      <w:r>
        <w:t>Một là t</w:t>
      </w:r>
      <w:r w:rsidR="008E5323">
        <w:t>ăng cường đầu tư cơ sở vật chất kỹ thuật, đổi mới chương trình và mở rộng các hình thức đào tạo; coi trọng công tác xã hội hóa trong đào tạo đảm bảo đủ nguồn nhân lực có chất lượng cao phục vụ tốt cho nhu cầu phát triển đường sắt hiện đại.</w:t>
      </w:r>
      <w:proofErr w:type="gramEnd"/>
    </w:p>
    <w:p w14:paraId="5674106E" w14:textId="6502A9AE" w:rsidR="008E5323" w:rsidRDefault="00097527" w:rsidP="00F17657">
      <w:pPr>
        <w:pStyle w:val="BodyText"/>
      </w:pPr>
      <w:r>
        <w:lastRenderedPageBreak/>
        <w:t>Hai là c</w:t>
      </w:r>
      <w:r w:rsidR="008E5323">
        <w:t xml:space="preserve">ó chính sách tiền lương và các chế độ đãi ngộ đối với người </w:t>
      </w:r>
      <w:proofErr w:type="gramStart"/>
      <w:r w:rsidR="008E5323">
        <w:t>lao</w:t>
      </w:r>
      <w:proofErr w:type="gramEnd"/>
      <w:r w:rsidR="008E5323">
        <w:t xml:space="preserve"> động làm việc trong điều kiện đặc thù của ngành đường sắt, đặc biệt ở các vùng xa, vùng sâu, vùng khó khăn.</w:t>
      </w:r>
    </w:p>
    <w:p w14:paraId="51001408" w14:textId="0F390CD1" w:rsidR="008E5323" w:rsidRDefault="00097527" w:rsidP="00F17657">
      <w:pPr>
        <w:pStyle w:val="BodyText"/>
      </w:pPr>
      <w:proofErr w:type="gramStart"/>
      <w:r>
        <w:t>Ba là t</w:t>
      </w:r>
      <w:r w:rsidR="008E5323">
        <w:t>hành lập viện nghiên cứu để đào tạo, nghiên cứu chuyên sâu về lĩnh vực đường sắt; nâng cấp trường cao đẳng nghề đường sắt hiện tại để có đủ năng lực đào tạo kỹ sư thực hành, đáp ứng được nhu cầu phát triển đường sắt hiện tại và trong tương lai.</w:t>
      </w:r>
      <w:proofErr w:type="gramEnd"/>
    </w:p>
    <w:p w14:paraId="19555BC2" w14:textId="7C1226DB" w:rsidR="008E5323" w:rsidRDefault="00097527" w:rsidP="00F17657">
      <w:pPr>
        <w:pStyle w:val="BodyText"/>
      </w:pPr>
      <w:proofErr w:type="gramStart"/>
      <w:r>
        <w:t>Bốn là d</w:t>
      </w:r>
      <w:r w:rsidR="008E5323">
        <w:t>ành chỉ tiêu đào tạo ở nước ngoài trình độ đại học và trên đại học chuyên ngành về đường sắt.</w:t>
      </w:r>
      <w:proofErr w:type="gramEnd"/>
    </w:p>
    <w:p w14:paraId="7D2ADFA4" w14:textId="0809743A" w:rsidR="008E5323" w:rsidRDefault="008E5323" w:rsidP="00F17657">
      <w:pPr>
        <w:pStyle w:val="BodyText"/>
      </w:pPr>
      <w:r>
        <w:t>Về khoa học công nghệ</w:t>
      </w:r>
      <w:r w:rsidR="00097527">
        <w:t>:</w:t>
      </w:r>
    </w:p>
    <w:p w14:paraId="593190F0" w14:textId="2A615567" w:rsidR="008E5323" w:rsidRDefault="00097527" w:rsidP="00F17657">
      <w:pPr>
        <w:pStyle w:val="BodyText"/>
      </w:pPr>
      <w:r>
        <w:t>Một là c</w:t>
      </w:r>
      <w:r w:rsidR="008E5323">
        <w:t xml:space="preserve">ó chính sách khuyến khích việc nghiên cứu, ứng dụng khoa học và công nghệ, khuyến khích đào tạo và </w:t>
      </w:r>
      <w:proofErr w:type="gramStart"/>
      <w:r w:rsidR="008E5323">
        <w:t>thu</w:t>
      </w:r>
      <w:proofErr w:type="gramEnd"/>
      <w:r w:rsidR="008E5323">
        <w:t xml:space="preserve"> hút các nhà chuyên môn giỏi làm việc trong lĩnh vực giao thông đường sắ</w:t>
      </w:r>
      <w:r>
        <w:t>t.</w:t>
      </w:r>
    </w:p>
    <w:p w14:paraId="4B8B09E2" w14:textId="0E3EC2BE" w:rsidR="008E5323" w:rsidRDefault="00097527" w:rsidP="00F17657">
      <w:pPr>
        <w:pStyle w:val="BodyText"/>
      </w:pPr>
      <w:proofErr w:type="gramStart"/>
      <w:r>
        <w:t>Hai là ứ</w:t>
      </w:r>
      <w:r w:rsidR="008E5323">
        <w:t>ng dụng khoa học công nghệ mới trong nghiên cứu, đào tạo, khai thác vận tải, xây dựng kết cấu hạ tầng, công nghiệp và dịch vụ.</w:t>
      </w:r>
      <w:proofErr w:type="gramEnd"/>
      <w:r w:rsidR="008E5323">
        <w:t xml:space="preserve"> Đặc biệt chú trọng áp dụng công nghệ thông tin để lập kế hoạch tổ chức khai thác, thu thập và xử lý thông tin khách hàng; phát triển hệ thống bán và soát vé tự động, đầu tư các trang thiết bị tiện nghi và cung cấp các dịch vụ theo tiêu chuẩn quốc tế trên các đoàn tàu.</w:t>
      </w:r>
    </w:p>
    <w:p w14:paraId="1A8C53E9" w14:textId="04F422A7" w:rsidR="008E5323" w:rsidRDefault="008E5323" w:rsidP="00F17657">
      <w:pPr>
        <w:pStyle w:val="BodyText"/>
      </w:pPr>
      <w:r>
        <w:t>Về hợp tác quốc tế</w:t>
      </w:r>
      <w:r w:rsidR="00D00645">
        <w:t>:</w:t>
      </w:r>
    </w:p>
    <w:p w14:paraId="59483FC8" w14:textId="147BD1DC" w:rsidR="008E5323" w:rsidRPr="008E5323" w:rsidRDefault="008E5323" w:rsidP="00F17657">
      <w:pPr>
        <w:pStyle w:val="BodyText"/>
      </w:pPr>
      <w:r>
        <w:t>Mở rộng quan hệ hợp tác quốc tế nhất là những nước có ngành đường sắt phát triển, tranh thủ tiếp thu những kinh nghiệm tiên tiến trong quá trình phát triển đường sắt, hợp tác trong việc đào tạo nguồn nhân lực để tiếp nhận, chuyển giao những công nghệ mới tiên tiến hiện đại trước mắt đáp ứng nhu cầu phát triển trong nước, mở rộng thị trường sang các nước trong khu vực và trên thế giới trong tương lai.</w:t>
      </w:r>
    </w:p>
    <w:p w14:paraId="3FCA77E7" w14:textId="77777777" w:rsidR="003F16A8" w:rsidRDefault="00D81634" w:rsidP="00203C62">
      <w:pPr>
        <w:pStyle w:val="Heading2"/>
      </w:pPr>
      <w:bookmarkStart w:id="10" w:name="_Toc79568725"/>
      <w:r>
        <w:t>Các tuyến Metro Việt Nam thực hiện</w:t>
      </w:r>
      <w:bookmarkEnd w:id="10"/>
    </w:p>
    <w:p w14:paraId="5566C27E" w14:textId="77777777" w:rsidR="003F16A8" w:rsidRPr="00203C62" w:rsidRDefault="0078533B" w:rsidP="00203C62">
      <w:pPr>
        <w:pStyle w:val="BodyText2"/>
      </w:pPr>
      <w:hyperlink r:id="rId68" w:anchor="content2" w:history="1">
        <w:r w:rsidR="00D81634" w:rsidRPr="00203C62">
          <w:t>1. Tuyến Metro số 1</w:t>
        </w:r>
      </w:hyperlink>
      <w:r w:rsidR="00D81634" w:rsidRPr="00203C62">
        <w:t xml:space="preserve"> (Bến Thành – Suối Tiên)</w:t>
      </w:r>
    </w:p>
    <w:p w14:paraId="624032FD" w14:textId="77777777" w:rsidR="003F16A8" w:rsidRPr="00203C62" w:rsidRDefault="0078533B" w:rsidP="00203C62">
      <w:pPr>
        <w:pStyle w:val="BodyText2"/>
      </w:pPr>
      <w:hyperlink r:id="rId69" w:anchor="content3" w:history="1">
        <w:r w:rsidR="00D81634" w:rsidRPr="00203C62">
          <w:t>2. Tuyến Metro số 2</w:t>
        </w:r>
      </w:hyperlink>
      <w:r w:rsidR="00D81634" w:rsidRPr="00203C62">
        <w:t xml:space="preserve"> (Củ Chi – Thủ Thiêm)</w:t>
      </w:r>
    </w:p>
    <w:p w14:paraId="53F0FE3C" w14:textId="77777777" w:rsidR="003F16A8" w:rsidRPr="00203C62" w:rsidRDefault="0078533B" w:rsidP="00203C62">
      <w:pPr>
        <w:pStyle w:val="BodyText2"/>
      </w:pPr>
      <w:hyperlink r:id="rId70" w:anchor="content4" w:history="1">
        <w:r w:rsidR="00D81634" w:rsidRPr="00203C62">
          <w:t>3. Tuyến Metro số 3A</w:t>
        </w:r>
      </w:hyperlink>
      <w:r w:rsidR="00D81634" w:rsidRPr="00203C62">
        <w:t xml:space="preserve"> (Bến Thành – Tân Kiên)</w:t>
      </w:r>
    </w:p>
    <w:p w14:paraId="5F5613F8" w14:textId="77777777" w:rsidR="003F16A8" w:rsidRPr="00203C62" w:rsidRDefault="0078533B" w:rsidP="00203C62">
      <w:pPr>
        <w:pStyle w:val="BodyText2"/>
      </w:pPr>
      <w:hyperlink r:id="rId71" w:anchor="content5" w:history="1">
        <w:r w:rsidR="00D81634" w:rsidRPr="00203C62">
          <w:t>4. Tuyến Metro số 3B</w:t>
        </w:r>
      </w:hyperlink>
      <w:r w:rsidR="00D81634" w:rsidRPr="00203C62">
        <w:t xml:space="preserve"> (Ngã 6 Cộng Hòa – Hiệp Bình Phước)</w:t>
      </w:r>
    </w:p>
    <w:p w14:paraId="0448F893" w14:textId="77777777" w:rsidR="003F16A8" w:rsidRPr="00203C62" w:rsidRDefault="0078533B" w:rsidP="00203C62">
      <w:pPr>
        <w:pStyle w:val="BodyText2"/>
      </w:pPr>
      <w:hyperlink r:id="rId72" w:anchor="content6" w:history="1">
        <w:r w:rsidR="00D81634" w:rsidRPr="00203C62">
          <w:t>5. Tuyến Metro số 4</w:t>
        </w:r>
      </w:hyperlink>
      <w:r w:rsidR="00D81634" w:rsidRPr="00203C62">
        <w:t xml:space="preserve"> (Thạnh Xuân – Hiệp Phước)</w:t>
      </w:r>
    </w:p>
    <w:p w14:paraId="7E74CCF5" w14:textId="77777777" w:rsidR="003F16A8" w:rsidRPr="00203C62" w:rsidRDefault="0078533B" w:rsidP="00203C62">
      <w:pPr>
        <w:pStyle w:val="BodyText2"/>
      </w:pPr>
      <w:hyperlink r:id="rId73" w:anchor="content7" w:history="1">
        <w:r w:rsidR="00D81634" w:rsidRPr="00203C62">
          <w:t>6. Tuyến Metro số 4B</w:t>
        </w:r>
      </w:hyperlink>
      <w:r w:rsidR="00D81634" w:rsidRPr="00203C62">
        <w:t xml:space="preserve"> (Gia Định – Ga Lăng Cha Cả)</w:t>
      </w:r>
    </w:p>
    <w:p w14:paraId="61E7BDA0" w14:textId="77777777" w:rsidR="003F16A8" w:rsidRPr="00203C62" w:rsidRDefault="0078533B" w:rsidP="00203C62">
      <w:pPr>
        <w:pStyle w:val="BodyText2"/>
      </w:pPr>
      <w:hyperlink r:id="rId74" w:anchor="content8" w:history="1">
        <w:r w:rsidR="00D81634" w:rsidRPr="00203C62">
          <w:t>7. Tuyến Metro số 5</w:t>
        </w:r>
      </w:hyperlink>
      <w:r w:rsidR="00D81634" w:rsidRPr="00203C62">
        <w:t xml:space="preserve"> (Cầu Sài Gòn – Bến xe Cần Giuộc)</w:t>
      </w:r>
    </w:p>
    <w:p w14:paraId="12628F40" w14:textId="77777777" w:rsidR="003F16A8" w:rsidRPr="00203C62" w:rsidRDefault="0078533B" w:rsidP="00203C62">
      <w:pPr>
        <w:pStyle w:val="BodyText2"/>
      </w:pPr>
      <w:hyperlink r:id="rId75" w:anchor="content9" w:history="1">
        <w:r w:rsidR="00D81634" w:rsidRPr="00203C62">
          <w:t>8. Tuyến Metro số 6</w:t>
        </w:r>
      </w:hyperlink>
      <w:r w:rsidR="00D81634" w:rsidRPr="00203C62">
        <w:t xml:space="preserve"> (Đầm Sen – Phú Lâm)</w:t>
      </w:r>
    </w:p>
    <w:p w14:paraId="6A1E41D8" w14:textId="77777777" w:rsidR="003F16A8" w:rsidRDefault="00D81634" w:rsidP="00203C62">
      <w:pPr>
        <w:pStyle w:val="Heading2"/>
      </w:pPr>
      <w:bookmarkStart w:id="11" w:name="_Toc79568726"/>
      <w:r>
        <w:t>Chi phí dự án và hướng đi cho các tuyến metro</w:t>
      </w:r>
      <w:bookmarkEnd w:id="11"/>
    </w:p>
    <w:p w14:paraId="25D0F322" w14:textId="77777777" w:rsidR="003F16A8" w:rsidRDefault="00D81634" w:rsidP="00203C62">
      <w:pPr>
        <w:pStyle w:val="BodyText"/>
      </w:pPr>
      <w:r>
        <w:t xml:space="preserve">Theo quy hoạch, hệ thống đường sắt đô thị TP gồm 8 tuyến xuyên tâm và vành khuyên nối các trung tâm chính của TP và 3 tuyến </w:t>
      </w:r>
      <w:proofErr w:type="gramStart"/>
      <w:r>
        <w:t>xe</w:t>
      </w:r>
      <w:proofErr w:type="gramEnd"/>
      <w:r>
        <w:t xml:space="preserve"> điện mặt đất hoặc đường sắt một ray (tramway hoặc monorail). </w:t>
      </w:r>
      <w:proofErr w:type="gramStart"/>
      <w:r>
        <w:t>Tổng chiều dài toàn bộ hệ thống đường sắt đô thị TP khoảng 220km với tổng vốn đầu tư ước tính gần 25 tỉ USD.</w:t>
      </w:r>
      <w:proofErr w:type="gramEnd"/>
      <w:r>
        <w:t xml:space="preserve"> </w:t>
      </w:r>
      <w:proofErr w:type="gramStart"/>
      <w:r>
        <w:t>Hiện nay mới có 2 tuyến đang triển khai (metro số 1 và metro số 2).</w:t>
      </w:r>
      <w:proofErr w:type="gramEnd"/>
    </w:p>
    <w:p w14:paraId="5C0C15E6" w14:textId="77777777" w:rsidR="006710BA" w:rsidRDefault="00D81634" w:rsidP="00203C62">
      <w:pPr>
        <w:pStyle w:val="BodyText"/>
      </w:pPr>
      <w:r>
        <w:t xml:space="preserve">Hướng đi mới cho các dự </w:t>
      </w:r>
      <w:proofErr w:type="gramStart"/>
      <w:r>
        <w:t>án</w:t>
      </w:r>
      <w:proofErr w:type="gramEnd"/>
      <w:r>
        <w:t xml:space="preserve"> metro tại TP ra sao? Mới đây, tại buổi làm việc với lãnh đạo TP về tình hình triển khai các dự án đường sắt đô thị trọng tâm, Ban quản lý đường sắt đô thị TP cho hay hiện nay, Luật đầu tư theo phương thức đối tác công tư (PPP) có hiệu lực từ tháng 1-2021 là cơ sở thu hút vốn tư nhân vào đầu tư dự án metro. </w:t>
      </w:r>
    </w:p>
    <w:p w14:paraId="56B0FB62" w14:textId="77777777" w:rsidR="003F16A8" w:rsidRDefault="00D81634" w:rsidP="00203C62">
      <w:pPr>
        <w:pStyle w:val="BodyText"/>
      </w:pPr>
      <w:r>
        <w:t>Hiện một số đối tác nước ngoài cũng đặt vấn đề tìm hiểu dự án đường sắt đô thị tại TP theo hình thức PPP, như Ngân hàng Xuất nhập khẩu Hàn Quốc (KEXIM) tìm hiểu metro số 5 giai đoạn 2.</w:t>
      </w:r>
    </w:p>
    <w:p w14:paraId="5EA8CED8" w14:textId="77777777" w:rsidR="003F16A8" w:rsidRDefault="00D81634" w:rsidP="00203C62">
      <w:pPr>
        <w:pStyle w:val="BodyText"/>
      </w:pPr>
      <w:r>
        <w:t xml:space="preserve">Ban quản lý đường sắt đô thị TP cũng đã kiến nghị TP giao sở ngành để đánh giá định hướng </w:t>
      </w:r>
      <w:proofErr w:type="gramStart"/>
      <w:r>
        <w:t>thu</w:t>
      </w:r>
      <w:proofErr w:type="gramEnd"/>
      <w:r>
        <w:t xml:space="preserve"> hút, quản lý và sử dụng vốn ODA và vốn vay ưu đãi cũng như phương thức đối tác công tư trong giai đoạn 2021 - 2025. </w:t>
      </w:r>
    </w:p>
    <w:p w14:paraId="2C53EF66" w14:textId="1BDB5C82" w:rsidR="003F16A8" w:rsidRDefault="00D81634">
      <w:pPr>
        <w:pStyle w:val="BodyText"/>
      </w:pPr>
      <w:r>
        <w:t xml:space="preserve">Theo đánh giá của các chuyên gia metro, các dự án sử dụng nguồn vốn ODA thường đi kèm một số điều kiện ràng buộc mà những điều kiện này có thể làm hạn chế trong công tác lựa chọn nhà thầu xây dựng. Ngoài ra, các dự án hạ </w:t>
      </w:r>
      <w:r>
        <w:lastRenderedPageBreak/>
        <w:t xml:space="preserve">tầng sử dụng vốn ODA còn gặp khó khăn </w:t>
      </w:r>
      <w:proofErr w:type="gramStart"/>
      <w:r>
        <w:t>chung</w:t>
      </w:r>
      <w:proofErr w:type="gramEnd"/>
      <w:r>
        <w:t xml:space="preserve"> nữa là vấn đề giải phóng mặt bằng bởi hàng loạt yếu tố liên quan đến đền bù giải phóng mặt bằng.</w:t>
      </w:r>
    </w:p>
    <w:p w14:paraId="560577E7" w14:textId="53ECE60C" w:rsidR="003F16A8" w:rsidRDefault="00242C87">
      <w:pPr>
        <w:pStyle w:val="Heading1"/>
      </w:pPr>
      <w:bookmarkStart w:id="12" w:name="_Toc79568727"/>
      <w:r>
        <w:t>PHÂN TÍCH</w:t>
      </w:r>
      <w:bookmarkEnd w:id="12"/>
    </w:p>
    <w:p w14:paraId="2AD5CA70" w14:textId="77777777" w:rsidR="003F16A8" w:rsidRDefault="00D81634">
      <w:pPr>
        <w:pStyle w:val="Heading2"/>
      </w:pPr>
      <w:bookmarkStart w:id="13" w:name="_Toc79568728"/>
      <w:r>
        <w:t>Nội dung về tuyến Metro số 1</w:t>
      </w:r>
      <w:bookmarkEnd w:id="13"/>
    </w:p>
    <w:p w14:paraId="66C3E548" w14:textId="77777777" w:rsidR="003F16A8" w:rsidRDefault="00D81634" w:rsidP="006E410E">
      <w:pPr>
        <w:pStyle w:val="Heading3"/>
      </w:pPr>
      <w:bookmarkStart w:id="14" w:name="_Toc79568729"/>
      <w:r>
        <w:t xml:space="preserve">Thông tin </w:t>
      </w:r>
      <w:proofErr w:type="gramStart"/>
      <w:r>
        <w:t>chung</w:t>
      </w:r>
      <w:proofErr w:type="gramEnd"/>
      <w:r>
        <w:t xml:space="preserve"> tuyến Metro số 1</w:t>
      </w:r>
      <w:bookmarkEnd w:id="14"/>
    </w:p>
    <w:p w14:paraId="043FD6A6" w14:textId="77777777" w:rsidR="003F16A8" w:rsidRDefault="00D81634">
      <w:pPr>
        <w:pStyle w:val="BodyText"/>
      </w:pPr>
      <w:r>
        <w:t xml:space="preserve">Tuyến Metro số 1 Bến Thành – Suối Tiên: Được UBND TP HCM phê duyệt vào năm 2009, tuyến Metro số 1 Bến Thành – Suối Tiên có chiều dài gần 20km, với tổng vốn đầu tư 17.388 tỉ đồng, là tuyến đầu tiên trong 8 tuyến Metro Tp.HCM. Đây là tuyến giao thông huyết mạch nằm trong Quy hoạch phát triển hạ tầng giao thông đô thị của thành phố. </w:t>
      </w:r>
    </w:p>
    <w:p w14:paraId="201A4977" w14:textId="77777777" w:rsidR="003F16A8" w:rsidRDefault="00D81634">
      <w:pPr>
        <w:pStyle w:val="BodyText"/>
      </w:pPr>
      <w:r>
        <w:t>Tên dự án: </w:t>
      </w:r>
      <w:hyperlink r:id="rId76" w:tgtFrame="_blank" w:history="1">
        <w:r>
          <w:t>Tuyến Metro số 1 Bến Thành – Suối Tiên</w:t>
        </w:r>
      </w:hyperlink>
    </w:p>
    <w:p w14:paraId="2B8125AF" w14:textId="60A41902" w:rsidR="003F16A8" w:rsidRPr="007A1AE7" w:rsidRDefault="00D81634">
      <w:pPr>
        <w:pStyle w:val="BodyText"/>
        <w:rPr>
          <w:i/>
          <w:sz w:val="22"/>
        </w:rPr>
      </w:pPr>
      <w:r>
        <w:t>Hướng tuyến: Bắt đầu từ Bến Thành – Lê Lợi – Nguyễn Siêu – Ngô Văn Năm – Tôn Đức Thắng – Ba Son – Nguyễn Hữu Cảnh – Văn Thánh – Điện Biên Phủ – cầu Sài Gòn – Xa lộ Hà Nội và kết thúc tại Depot Long Bình.</w:t>
      </w:r>
      <w:r w:rsidR="007A1AE7">
        <w:t xml:space="preserve"> </w:t>
      </w:r>
      <w:r w:rsidR="007A1AE7" w:rsidRPr="007A1AE7">
        <w:rPr>
          <w:i/>
          <w:sz w:val="22"/>
        </w:rPr>
        <w:t>(Hình 2)</w:t>
      </w:r>
    </w:p>
    <w:p w14:paraId="148F810B" w14:textId="77777777" w:rsidR="003F16A8" w:rsidRDefault="00D81634">
      <w:pPr>
        <w:pStyle w:val="BodyText"/>
      </w:pPr>
      <w:r>
        <w:t>Chiều dài: 19</w:t>
      </w:r>
      <w:proofErr w:type="gramStart"/>
      <w:r>
        <w:t>,7</w:t>
      </w:r>
      <w:proofErr w:type="gramEnd"/>
      <w:r>
        <w:t xml:space="preserve"> km, trong đó 2,6 km đi ngầm và 17,1 km đi trên cao.</w:t>
      </w:r>
    </w:p>
    <w:p w14:paraId="60564DFF" w14:textId="77777777" w:rsidR="003F16A8" w:rsidRDefault="00D81634">
      <w:pPr>
        <w:pStyle w:val="BodyText"/>
      </w:pPr>
      <w:r>
        <w:t>Số lượng ga: 14, trong đó 3 ga ngầm và 11 ga trên cao.</w:t>
      </w:r>
    </w:p>
    <w:p w14:paraId="69FB2905" w14:textId="77777777" w:rsidR="003F16A8" w:rsidRDefault="00D81634">
      <w:pPr>
        <w:pStyle w:val="BodyText"/>
      </w:pPr>
      <w:r>
        <w:t>Định hướng: Kéo dài từ ga Suối Tiên đến Bình Dương và đến TP Biên Hòa – Đồng Nai.</w:t>
      </w:r>
    </w:p>
    <w:p w14:paraId="6361888B" w14:textId="77777777" w:rsidR="003F16A8" w:rsidRDefault="00D81634">
      <w:pPr>
        <w:pStyle w:val="BodyText"/>
      </w:pPr>
      <w:proofErr w:type="gramStart"/>
      <w:r>
        <w:t>Diện tích Depot Long Bình – quận 9: 20 ha.</w:t>
      </w:r>
      <w:proofErr w:type="gramEnd"/>
    </w:p>
    <w:p w14:paraId="2FC033A2" w14:textId="77777777" w:rsidR="003F16A8" w:rsidRDefault="00D81634">
      <w:pPr>
        <w:pStyle w:val="BodyText"/>
      </w:pPr>
      <w:r>
        <w:t>Dự kiến hoàn thành: 2020-2022.</w:t>
      </w:r>
    </w:p>
    <w:p w14:paraId="7B89A058" w14:textId="77777777" w:rsidR="003F16A8" w:rsidRDefault="00D81634">
      <w:pPr>
        <w:pStyle w:val="BodyText"/>
      </w:pPr>
      <w:r>
        <w:t>Hiện tại dự án Metro số 1 Bến Thành – Suối Tiên đã hoàn thành khoản 84</w:t>
      </w:r>
      <w:proofErr w:type="gramStart"/>
      <w:r>
        <w:t>,44</w:t>
      </w:r>
      <w:proofErr w:type="gramEnd"/>
      <w:r>
        <w:t>%.</w:t>
      </w:r>
    </w:p>
    <w:p w14:paraId="69D94FA5" w14:textId="77777777" w:rsidR="003F16A8" w:rsidRDefault="00D81634">
      <w:pPr>
        <w:pStyle w:val="Heading3"/>
      </w:pPr>
      <w:bookmarkStart w:id="15" w:name="_Toc79568730"/>
      <w:r>
        <w:t>Tiến độ thi công tuyến metro số 1</w:t>
      </w:r>
      <w:bookmarkEnd w:id="15"/>
      <w:r w:rsidR="006A3A10">
        <w:t xml:space="preserve"> </w:t>
      </w:r>
    </w:p>
    <w:p w14:paraId="50D15A90" w14:textId="44A27A77" w:rsidR="003F16A8" w:rsidRDefault="00D81634">
      <w:pPr>
        <w:pStyle w:val="BodyText"/>
      </w:pPr>
      <w:r>
        <w:t xml:space="preserve">Cập nhật tiến độ thi công những tháng đầu năm 2020, hiện dự </w:t>
      </w:r>
      <w:proofErr w:type="gramStart"/>
      <w:r>
        <w:t>án</w:t>
      </w:r>
      <w:proofErr w:type="gramEnd"/>
      <w:r>
        <w:t xml:space="preserve"> đã đạt 70% tổng khối lượ</w:t>
      </w:r>
      <w:r w:rsidR="00FC6676">
        <w:t>ng.</w:t>
      </w:r>
    </w:p>
    <w:p w14:paraId="0A8C1631" w14:textId="77777777" w:rsidR="00054601" w:rsidRDefault="00FC6676" w:rsidP="00BA0441">
      <w:pPr>
        <w:pStyle w:val="BodyText"/>
      </w:pPr>
      <w:r w:rsidRPr="00FC6676">
        <w:t xml:space="preserve">Tính đến hết tháng 11/2020, dự án đã thi công đạt khối lượng 79% và dự kiến đạt 81% vào cuối năm 2020. Hiện gói thầu CP1a (đoạn ngầm từ ga Bến </w:t>
      </w:r>
      <w:r w:rsidRPr="00FC6676">
        <w:lastRenderedPageBreak/>
        <w:t>Thành đến ga Nhà hát Thành phố) đạt 79%; gói thầu CP1b (đoạn ngầm từ ga Nhà hát Thành phố đến ga Ba Son) đạt 89%; gói thầu CP2 (đoạn trên cao và depot) đạt 89%; gói thầu CP3 (mua sắm thiết bị cơ điện, đầu máy toa xe, đường ray và bảo dưỡng) đạt 63%.</w:t>
      </w:r>
    </w:p>
    <w:p w14:paraId="3B3BFB0A" w14:textId="77777777" w:rsidR="003F16A8" w:rsidRDefault="00D81634" w:rsidP="006B57C4">
      <w:pPr>
        <w:pStyle w:val="Heading3"/>
      </w:pPr>
      <w:bookmarkStart w:id="16" w:name="_Toc79568731"/>
      <w:r>
        <w:t>Tình trạng vốn hiện tại về tuyến Metro số 1</w:t>
      </w:r>
      <w:bookmarkEnd w:id="16"/>
    </w:p>
    <w:p w14:paraId="071A930A" w14:textId="77777777" w:rsidR="003F16A8" w:rsidRPr="00203C62" w:rsidRDefault="00D81634" w:rsidP="00203C62">
      <w:pPr>
        <w:pStyle w:val="BodyText"/>
      </w:pPr>
      <w:r>
        <w:t>Việc bố trí kế hoạch vốn </w:t>
      </w:r>
      <w:hyperlink r:id="rId77" w:tooltip="ODA" w:history="1">
        <w:r>
          <w:t>ODA</w:t>
        </w:r>
      </w:hyperlink>
      <w:r>
        <w:t> năm 2017 và trung hạn giai đoạn từ năm 2016 đến năm 2020 chưa đáp ứng nhu cầu. Năm 2017 vốn ODA được giao chỉ là 2.119 tỷ đồng trong khi nhu cầu là 5.422 tỷ đồng (đáp ứng được 39%), giai đoạn 2016-2020 nhu cầu vốn là 20.930 tỷ đồng thì tuyến metro 1 mới được giao 7.500 tỷ đồng (đáp ứng được 36%).</w:t>
      </w:r>
    </w:p>
    <w:p w14:paraId="2187A965" w14:textId="77777777" w:rsidR="003F16A8" w:rsidRDefault="00D81634" w:rsidP="00203C62">
      <w:pPr>
        <w:pStyle w:val="BodyText"/>
      </w:pPr>
      <w:r>
        <w:t>Hiện dự án dự án đã giải ngân vốn ODA là 69,427 tỉ Yên (tương đương 13.969 tỉ đồng, bao gồm giải ngân từ khoản tạm ứng ngân sách TP là 1.900 tỉ đồng), đạt 33% tổng vốn ODA; vốn đối ứng giải ngân được 1.465 tỉ đồng, đạt 27%.</w:t>
      </w:r>
    </w:p>
    <w:p w14:paraId="6C7A5B75" w14:textId="19950561" w:rsidR="003F16A8" w:rsidRDefault="00055EBC" w:rsidP="00055EBC">
      <w:pPr>
        <w:pStyle w:val="Heading2"/>
      </w:pPr>
      <w:bookmarkStart w:id="17" w:name="_Toc79568732"/>
      <w:r>
        <w:t>Nguyên nhân chậm tiến độ</w:t>
      </w:r>
      <w:r w:rsidR="006710BA">
        <w:t xml:space="preserve"> và đội vốn</w:t>
      </w:r>
      <w:bookmarkEnd w:id="17"/>
    </w:p>
    <w:p w14:paraId="2D139A8E" w14:textId="77777777" w:rsidR="006710BA" w:rsidRPr="006710BA" w:rsidRDefault="006710BA" w:rsidP="006710BA">
      <w:pPr>
        <w:pStyle w:val="Heading3"/>
      </w:pPr>
      <w:bookmarkStart w:id="18" w:name="_Toc79568733"/>
      <w:r>
        <w:t>Nguyên nhân chậm tiến độ</w:t>
      </w:r>
      <w:bookmarkEnd w:id="18"/>
      <w:r w:rsidR="006A3A10">
        <w:t xml:space="preserve"> </w:t>
      </w:r>
    </w:p>
    <w:p w14:paraId="641D0796" w14:textId="7CB28D67" w:rsidR="00D35021" w:rsidRDefault="00055EBC" w:rsidP="006E410E">
      <w:pPr>
        <w:pStyle w:val="BodyText"/>
      </w:pPr>
      <w:r w:rsidRPr="00055EBC">
        <w:t xml:space="preserve">Nguyên nhân chủ </w:t>
      </w:r>
      <w:r w:rsidR="008A241C">
        <w:t>quan</w:t>
      </w:r>
      <w:r w:rsidR="00D35021">
        <w:t>:</w:t>
      </w:r>
    </w:p>
    <w:p w14:paraId="48B8E2B4" w14:textId="6A1B8694" w:rsidR="00055EBC" w:rsidRPr="00FC6676" w:rsidRDefault="00F02FA6" w:rsidP="00FC6676">
      <w:pPr>
        <w:pStyle w:val="BodyText"/>
      </w:pPr>
      <w:r>
        <w:t>Một là d</w:t>
      </w:r>
      <w:r w:rsidR="00055EBC" w:rsidRPr="00FC6676">
        <w:t xml:space="preserve">o quá trình thi công vẫn còn vướng các công trình hạ tầng kỹ thuật còn sót lại của nhà dân dọc chín cầu bộ hành. </w:t>
      </w:r>
      <w:proofErr w:type="gramStart"/>
      <w:r w:rsidR="00055EBC" w:rsidRPr="00FC6676">
        <w:t>Việc di dời các hộ dân trên đã phát sinh thêm chi phí và ảnh hưởng đến tiến độ thực hiện các gói thầu.</w:t>
      </w:r>
      <w:proofErr w:type="gramEnd"/>
      <w:r w:rsidR="009F59BA" w:rsidRPr="009F59BA">
        <w:t xml:space="preserve"> Nhìn công trình tuyến Metro số 1 (Bến Thành - Suối Tiên) có chiều dài 19,7 km đang dần định hình rõ nét với hàng loạt nhà ga, đường ray, depot chạy dọc tuyến xa lộ Hà Nội ai cũng nghĩ các công trình kết nối hạ tầng bên dưới gần như được đầu tư song song và đồng bộ. Tuy nhiên</w:t>
      </w:r>
      <w:r w:rsidR="009F59BA">
        <w:t xml:space="preserve"> </w:t>
      </w:r>
      <w:r w:rsidR="009F59BA" w:rsidRPr="009F59BA">
        <w:t xml:space="preserve">băn khoăn lâu nay chính là thành phố chậm thực hiện quy hoạch các công trình hạ tầng (đường tiếp cận, bãi đậu </w:t>
      </w:r>
      <w:proofErr w:type="gramStart"/>
      <w:r w:rsidR="009F59BA" w:rsidRPr="009F59BA">
        <w:t>xe</w:t>
      </w:r>
      <w:proofErr w:type="gramEnd"/>
      <w:r w:rsidR="009F59BA" w:rsidRPr="009F59BA">
        <w:t xml:space="preserve">, trạm trung chuyển…) nhằm kết nối các khu vực liền kề với nhà ga để người dân dễ dàng tiếp cận sử dụng khi tuyến Metro đi vào vận hành. Một cán bộ MAUR dẫn chứng: Theo quy hoạch, tuyến Metro số 1 có một số cầu đi bộ kết nối với ga Phước Long (quận 9) đến các khu vực lân cận nhưng trên thực tế vị trí từ cầu </w:t>
      </w:r>
      <w:r w:rsidR="009F59BA" w:rsidRPr="009F59BA">
        <w:lastRenderedPageBreak/>
        <w:t>thang bộ "đáp" xuống vỉa hè có chiều dài từ 4 đến 5 m, lại bị vướng mặt tiền nhà dân cho nên rất khó khi triển khai xây dựng các công trình phụ trợ kết nối. Như vậy, một thực tế đặt ra là khi tuyến Metro số 1 xây dựng xong, đi vào khai thác mà không có lối tiếp cận thì công trình khó phát huy hết hiệu quả</w:t>
      </w:r>
    </w:p>
    <w:p w14:paraId="77DDEBBA" w14:textId="1CDAACD7" w:rsidR="00055EBC" w:rsidRPr="00114857" w:rsidRDefault="00F02FA6" w:rsidP="00DA3E33">
      <w:pPr>
        <w:pStyle w:val="BodyText"/>
        <w:rPr>
          <w:color w:val="auto"/>
        </w:rPr>
      </w:pPr>
      <w:r w:rsidRPr="00114857">
        <w:rPr>
          <w:color w:val="auto"/>
        </w:rPr>
        <w:t>Hai là c</w:t>
      </w:r>
      <w:r w:rsidR="00055EBC" w:rsidRPr="00114857">
        <w:rPr>
          <w:color w:val="auto"/>
        </w:rPr>
        <w:t xml:space="preserve">ông tác kiểm định của các gói thầu còn kéo dài, phải thông qua các bước thẩm định của nhiều đơn vị để làm cơ sở phê duyệt. Do đó, việc thẩm định của dự </w:t>
      </w:r>
      <w:proofErr w:type="gramStart"/>
      <w:r w:rsidR="00055EBC" w:rsidRPr="00114857">
        <w:rPr>
          <w:color w:val="auto"/>
        </w:rPr>
        <w:t>án</w:t>
      </w:r>
      <w:proofErr w:type="gramEnd"/>
      <w:r w:rsidR="00055EBC" w:rsidRPr="00114857">
        <w:rPr>
          <w:color w:val="auto"/>
        </w:rPr>
        <w:t xml:space="preserve"> chưa đáp ứng tiến độ thi công và triển khai</w:t>
      </w:r>
      <w:r w:rsidR="0036065C" w:rsidRPr="00114857">
        <w:rPr>
          <w:color w:val="auto"/>
        </w:rPr>
        <w:t xml:space="preserve"> dự án</w:t>
      </w:r>
      <w:r w:rsidR="00055EBC" w:rsidRPr="00114857">
        <w:rPr>
          <w:color w:val="auto"/>
        </w:rPr>
        <w:t>.</w:t>
      </w:r>
      <w:r w:rsidR="009979C0" w:rsidRPr="00114857">
        <w:rPr>
          <w:color w:val="auto"/>
        </w:rPr>
        <w:t xml:space="preserve"> </w:t>
      </w:r>
      <w:r w:rsidR="00DA3E33" w:rsidRPr="00114857">
        <w:rPr>
          <w:color w:val="auto"/>
        </w:rPr>
        <w:t xml:space="preserve">Các dự án đường sắt đô thị đều có quy mô đầu tư lớn, thời gian thi công dài, </w:t>
      </w:r>
      <w:proofErr w:type="gramStart"/>
      <w:r w:rsidR="00DA3E33" w:rsidRPr="00114857">
        <w:rPr>
          <w:color w:val="auto"/>
        </w:rPr>
        <w:t>thu</w:t>
      </w:r>
      <w:proofErr w:type="gramEnd"/>
      <w:r w:rsidR="00DA3E33" w:rsidRPr="00114857">
        <w:rPr>
          <w:color w:val="auto"/>
        </w:rPr>
        <w:t xml:space="preserve"> hồi vốn rất chậm, kéo dài trong nhiều năm. Hơn nữa đường sắt đô thị là công trình công cộng, phục vụ cộng đồng và xã hội nên không thể đặt yếu tố sinh lợi làm mục tiêu đầu </w:t>
      </w:r>
      <w:proofErr w:type="gramStart"/>
      <w:r w:rsidR="00DA3E33" w:rsidRPr="00114857">
        <w:rPr>
          <w:color w:val="auto"/>
        </w:rPr>
        <w:t>tư</w:t>
      </w:r>
      <w:proofErr w:type="gramEnd"/>
      <w:r w:rsidR="00DA3E33" w:rsidRPr="00114857">
        <w:rPr>
          <w:color w:val="auto"/>
        </w:rPr>
        <w:t xml:space="preserve">. Chính vì vậy, sẽ rất khó </w:t>
      </w:r>
      <w:proofErr w:type="gramStart"/>
      <w:r w:rsidR="00DA3E33" w:rsidRPr="00114857">
        <w:rPr>
          <w:color w:val="auto"/>
        </w:rPr>
        <w:t>thu</w:t>
      </w:r>
      <w:proofErr w:type="gramEnd"/>
      <w:r w:rsidR="00DA3E33" w:rsidRPr="00114857">
        <w:rPr>
          <w:color w:val="auto"/>
        </w:rPr>
        <w:t xml:space="preserve"> hút được nhà đầu tư quan tâm, tham gia nếu không có những ưu đãi phù hợp với nhà đầu tư. Yếu tố này chính là rào cản lớn nhất </w:t>
      </w:r>
      <w:proofErr w:type="gramStart"/>
      <w:r w:rsidR="00DA3E33" w:rsidRPr="00114857">
        <w:rPr>
          <w:color w:val="auto"/>
        </w:rPr>
        <w:t>thu</w:t>
      </w:r>
      <w:proofErr w:type="gramEnd"/>
      <w:r w:rsidR="00DA3E33" w:rsidRPr="00114857">
        <w:rPr>
          <w:color w:val="auto"/>
        </w:rPr>
        <w:t xml:space="preserve"> hút sự quan tâm của các nhà đầu tư. Tuy nhiên, không thể phủ nhận rằng quy trình, thủ tục của đầu tư một dự án theo quy định pháp luật Việt Nam còn nhiều bất cập, qua nhiều khâu, nhiều cấp có thẩm quyền... cùng với các quy hoạch thiếu tính ổn định trong thời gian dài cũng là một nguyên nhân làm nhà đầu tư cân nhắc, đắn đo.</w:t>
      </w:r>
    </w:p>
    <w:p w14:paraId="6BD1B944" w14:textId="77777777" w:rsidR="008A241C" w:rsidRPr="00FC6676" w:rsidRDefault="008A241C" w:rsidP="006E410E">
      <w:pPr>
        <w:pStyle w:val="BodyText"/>
      </w:pPr>
      <w:r>
        <w:t>Nguyên nhân khách quan:</w:t>
      </w:r>
    </w:p>
    <w:p w14:paraId="67BD4EE6" w14:textId="77777777" w:rsidR="008A241C" w:rsidRDefault="008A241C" w:rsidP="008A241C">
      <w:pPr>
        <w:pStyle w:val="BodyText"/>
      </w:pPr>
      <w:r w:rsidRPr="008A241C">
        <w:t>Mặ</w:t>
      </w:r>
      <w:r>
        <w:t>t khác, D</w:t>
      </w:r>
      <w:r w:rsidRPr="008A241C">
        <w:t>o ảnh hưởng của dịch bệnh</w:t>
      </w:r>
      <w:r>
        <w:t xml:space="preserve"> COVID-19</w:t>
      </w:r>
      <w:r w:rsidRPr="008A241C">
        <w:t>, việc hạn chế di chuyển quốc tế nhập cảnh Việt Nam cũng làm chậm tiến độ chung của dự án bởi tuyến Metro số 1 đang trong giai đoạn nước rút, cần có sự giám sát của các chuyên gia nướ</w:t>
      </w:r>
      <w:r w:rsidR="00451C3C">
        <w:t xml:space="preserve">c ngoài. </w:t>
      </w:r>
      <w:r w:rsidRPr="008A241C">
        <w:t xml:space="preserve">Việc hài hòa giữa pháp luật Việt Nam và quy định của các nhà tài trợ nước ngoài cũng mất nhiều thời gian để giải thích, làm rõ với các bên nên cũng làm ảnh hưởng tiến độ </w:t>
      </w:r>
      <w:proofErr w:type="gramStart"/>
      <w:r w:rsidRPr="008A241C">
        <w:t>chung</w:t>
      </w:r>
      <w:proofErr w:type="gramEnd"/>
      <w:r w:rsidRPr="008A241C">
        <w:t xml:space="preserve">. </w:t>
      </w:r>
    </w:p>
    <w:p w14:paraId="6488CEA7" w14:textId="0C9C2F0F" w:rsidR="006710BA" w:rsidRDefault="0082120B" w:rsidP="006710BA">
      <w:pPr>
        <w:pStyle w:val="Heading3"/>
      </w:pPr>
      <w:bookmarkStart w:id="19" w:name="_Toc79568734"/>
      <w:r>
        <w:t>N</w:t>
      </w:r>
      <w:r w:rsidR="006710BA">
        <w:t>guyên nhân đội vốn</w:t>
      </w:r>
      <w:bookmarkEnd w:id="19"/>
    </w:p>
    <w:p w14:paraId="5EC5FB0F" w14:textId="3B5DD218" w:rsidR="00F17657" w:rsidRPr="00F17657" w:rsidRDefault="00F17657" w:rsidP="00F17657">
      <w:pPr>
        <w:pStyle w:val="BodyText"/>
      </w:pPr>
      <w:r w:rsidRPr="00F17657">
        <w:t xml:space="preserve">Về việc “đội vốn” ở tuyến Metro số 1, nguyên nhân đáng bàn là chủ đầu tư, các tư vấn lập dự án và tư vấn thẩm tra trong nước chưa có kinh nghiệm, dẫn đến việc tính toán chưa sát thực tế. Đồng thời, các đơn vị liên quan đã không tham khảo, đối chiếu so sánh với suất đầu tư của các dự </w:t>
      </w:r>
      <w:proofErr w:type="gramStart"/>
      <w:r w:rsidRPr="00F17657">
        <w:t>án</w:t>
      </w:r>
      <w:proofErr w:type="gramEnd"/>
      <w:r w:rsidRPr="00F17657">
        <w:t xml:space="preserve"> quốc tế khác.</w:t>
      </w:r>
    </w:p>
    <w:p w14:paraId="6F6CDB98" w14:textId="77777777" w:rsidR="006710BA" w:rsidRPr="008F1B18" w:rsidRDefault="006710BA" w:rsidP="006710BA">
      <w:pPr>
        <w:pStyle w:val="BodyText"/>
      </w:pPr>
      <w:r w:rsidRPr="008F1B18">
        <w:lastRenderedPageBreak/>
        <w:t>Theo báo cáo của Chính phủ, tổng mức đầu tư điều chỉnh tăng do sự biến động khách quan của giá nguyên liệu, nhiên liệu và việc tăng mức lương tối thiểu từ năm 2006-2009.</w:t>
      </w:r>
    </w:p>
    <w:p w14:paraId="3E314AE2" w14:textId="77777777" w:rsidR="008F1B18" w:rsidRDefault="008F1B18" w:rsidP="006710BA">
      <w:pPr>
        <w:pStyle w:val="BodyText"/>
      </w:pPr>
      <w:r w:rsidRPr="008F1B18">
        <w:t xml:space="preserve">Dự kiến dự </w:t>
      </w:r>
      <w:proofErr w:type="gramStart"/>
      <w:r w:rsidRPr="008F1B18">
        <w:t>án</w:t>
      </w:r>
      <w:proofErr w:type="gramEnd"/>
      <w:r w:rsidRPr="008F1B18">
        <w:t xml:space="preserve"> sẽ hoàn thành đưa vào khai thác năm 2018. Tuy nhiên, do việc chậm trễ trong công tác giải tỏa và phải lập lại thiết kế kỹ thuật cho nhà ga ngầm Bến Thành tích hợp giữa các tuyến đường sắt đô thị số 1, số 2, số 3a và số 4 nên thời gian hoàn thành xây dựng, đưa vào vận hành toàn tuyến năm 2020.</w:t>
      </w:r>
    </w:p>
    <w:p w14:paraId="041292E7" w14:textId="77777777" w:rsidR="00053258" w:rsidRPr="00EF305B" w:rsidRDefault="00053258" w:rsidP="00EF305B">
      <w:pPr>
        <w:pStyle w:val="BodyText"/>
      </w:pPr>
      <w:proofErr w:type="gramStart"/>
      <w:r w:rsidRPr="00EF305B">
        <w:t>Bên cạnh đó, về cơ chế tài chính và hiệp định vay hiện vẫn chưa thống nhất giá trị ODA cấp phát còn lại cho dự án, dẫn đến việc không thể giải ngân kế hoạch vốn được giao trong năm là hơn 2.185 tỉ đồng.</w:t>
      </w:r>
      <w:proofErr w:type="gramEnd"/>
    </w:p>
    <w:p w14:paraId="579A5061" w14:textId="77777777" w:rsidR="008F1B18" w:rsidRPr="008F1B18" w:rsidRDefault="008F1B18" w:rsidP="006710BA">
      <w:pPr>
        <w:pStyle w:val="BodyText"/>
      </w:pPr>
      <w:r w:rsidRPr="008F1B18">
        <w:t>Tổng mức đầu tư của dự án ban đầu là 17.387,655 đồng, sau đó được UBND TP.HCM phê duyệt điều chỉnh lên 47.325,2 tỷ đồng, vượt gần 30.000 tỷ đồng. Trong đó 88</w:t>
      </w:r>
      <w:proofErr w:type="gramStart"/>
      <w:r w:rsidRPr="008F1B18">
        <w:t>,4</w:t>
      </w:r>
      <w:proofErr w:type="gramEnd"/>
      <w:r w:rsidRPr="008F1B18">
        <w:t>% là vốn vay ODA của Nhật Bản, vốn đối ứng từ ngân sách thành phố chiếm 11,6%.</w:t>
      </w:r>
    </w:p>
    <w:p w14:paraId="560A7660" w14:textId="77777777" w:rsidR="008F1B18" w:rsidRPr="008F1B18" w:rsidRDefault="008F1B18" w:rsidP="006710BA">
      <w:pPr>
        <w:pStyle w:val="BodyText"/>
      </w:pPr>
      <w:r w:rsidRPr="008F1B18">
        <w:t>Cùng với đó là do việc tăng khối lượng xây dựng nhằm đem lại hiệu quả đầu tư và khai thác cao hơn cho dự án như tăng đầu tư cho đầu máy, toa xe, trang thiết bị nhà ga nhằm đáp ứng nhu cầu tăng lưu lượng hành khách dự báo vào năm mục tiêu thiết kế là năm 2040 (thay vì năm 2020 như trong dự án đầu tư).</w:t>
      </w:r>
    </w:p>
    <w:p w14:paraId="6A6C123F" w14:textId="77777777" w:rsidR="008F1B18" w:rsidRPr="008F1B18" w:rsidRDefault="008F1B18" w:rsidP="006710BA">
      <w:pPr>
        <w:pStyle w:val="BodyText"/>
      </w:pPr>
      <w:r w:rsidRPr="008F1B18">
        <w:t>Ngoài ra, việc áp dụng các trang thiết bị, hệ thống tiên tiến nhằm đạt sự an toàn cao nhất, đầu tư đầy đủ cho xưởng bảo trì sửa chữa, cho tòa nhà trung tâm điều khiển cho cả hệ thống đường sắt đô thị của thành phố và đầu tư cho trụ sở của công ty vận hành và bảo dưỡng đường sắt đô thị cũng làm cho vốn đội lên…</w:t>
      </w:r>
    </w:p>
    <w:p w14:paraId="4F04DEC4" w14:textId="03903D07" w:rsidR="008F1B18" w:rsidRDefault="008F1B18" w:rsidP="006710BA">
      <w:pPr>
        <w:pStyle w:val="BodyText"/>
      </w:pPr>
      <w:r w:rsidRPr="008F1B18">
        <w:t xml:space="preserve">Thêm vào đó, cập nhật tỷ giá Yên Nhật - Việt Nam đồng; tỷ lệ tính toán các chi phí dự phòng, rủi ro trượt giá cũng được cập nhật </w:t>
      </w:r>
      <w:proofErr w:type="gramStart"/>
      <w:r w:rsidRPr="008F1B18">
        <w:t>theo</w:t>
      </w:r>
      <w:proofErr w:type="gramEnd"/>
      <w:r w:rsidRPr="008F1B18">
        <w:t xml:space="preserve"> quy định mới, tính toán cho đến năm 2019 làm cho tổng mức đầu tư dự án tăng. </w:t>
      </w:r>
    </w:p>
    <w:p w14:paraId="3D0F6104" w14:textId="57385EA7" w:rsidR="00257BA7" w:rsidRDefault="00257BA7" w:rsidP="00257BA7">
      <w:pPr>
        <w:pStyle w:val="BodyText"/>
      </w:pPr>
      <w:r>
        <w:t>Theo kết luận của Kiểm toán Nhà nước, dự án tuyến metro số 1, việc chủ đầu tư điều chỉnh quy mô nhà ga Bến Thành, điều chỉnh đoạn đào hở, kết cấu tường vây… là trách nhiệm thuộc về người quyết định đầu tư (Chủ tịch UBND TPHCM) và chủ đầu tư (Ban Quản lý đường sắt đô thị).</w:t>
      </w:r>
    </w:p>
    <w:p w14:paraId="18F39C77" w14:textId="3CA79F07" w:rsidR="00257BA7" w:rsidRDefault="00257BA7" w:rsidP="00257BA7">
      <w:pPr>
        <w:pStyle w:val="BodyText"/>
      </w:pPr>
      <w:r>
        <w:lastRenderedPageBreak/>
        <w:t>Cùng với đó là các sai phạm như trong xác định đơn giá và khối lượng gói thầu 1a, dẫn tới tăng giá trị dự toán hơn 1.608 tỷ đồng (sai đơn giá nhân công, nhiên liệu sắt thép, chi phí trực tiếp khác, chi phí lán trại…), không tiến hành sơ tuyển nhà thầu theo quy định, Ban quản lý đường sắt đô thị đã thay đổi thiết kế kỹ thuật trái với thẩm quyền…</w:t>
      </w:r>
    </w:p>
    <w:p w14:paraId="4F81E4F9" w14:textId="1F954223" w:rsidR="00257BA7" w:rsidRDefault="00257BA7" w:rsidP="00257BA7">
      <w:pPr>
        <w:pStyle w:val="BodyText"/>
      </w:pPr>
      <w:r>
        <w:t>Ngoài ra, còn có hàng loạt sai phạm trong công tác quản lý chi phí đầu tư, đấu thầu, lựa chọn nhà thầu, ký kết hợp đồng, đền bù giải phóng mặt bằng, chế độ quản lý tài chính, kế toán…</w:t>
      </w:r>
    </w:p>
    <w:p w14:paraId="0D256274" w14:textId="12556786" w:rsidR="00733A1B" w:rsidRDefault="00733A1B" w:rsidP="00733A1B">
      <w:pPr>
        <w:pStyle w:val="BodyText"/>
      </w:pPr>
      <w:r>
        <w:t xml:space="preserve">Dự án metro số 1 Bến Thành - Suối Tiên, cử tri Nguyễn Nho Tịnh cho rằng trách nhiệm những cá nhân, tổ chức để "đội" vốn, nếu cần phải xử lý, thì xem xét xử lý đúng quy định. </w:t>
      </w:r>
      <w:proofErr w:type="gramStart"/>
      <w:r>
        <w:t>Tuy nhiên, vấn đề quan trọng nhất hiện nay là phê duyệt tổng mức đầu tư đã điều chỉnh, cần phải thực hiện sớm để tránh gây thiệt hại cho ngân sách quốc gia.</w:t>
      </w:r>
      <w:proofErr w:type="gramEnd"/>
    </w:p>
    <w:p w14:paraId="6E3EB1DD" w14:textId="77777777" w:rsidR="00733A1B" w:rsidRDefault="00733A1B" w:rsidP="00733A1B">
      <w:pPr>
        <w:pStyle w:val="BodyText"/>
      </w:pPr>
      <w:r>
        <w:t>Theo cử tri Nguyễn Nho Tịnh, khi khởi công vào năm 2012 với tổng vốn đầu tư khoảng 24.000 tỷ đồng, thẩm quyền phê duyệt dự án thuộc UBND TP.HCM. Khi tổng vốn đầu tư “đội” lên khoảng 45.000 tỉ đồng, thẩm quyền phê duyệt thuộc Quốc hội, nhưng đến nay vẫn chưa được phê duyệt khiến dự án đặc biệt quan trọng này bị ảnh hưởng rất lớn.</w:t>
      </w:r>
    </w:p>
    <w:p w14:paraId="3C170DC2" w14:textId="763A4E30" w:rsidR="00733A1B" w:rsidRDefault="00733A1B" w:rsidP="00733A1B">
      <w:pPr>
        <w:pStyle w:val="BodyText"/>
      </w:pPr>
      <w:r>
        <w:t>Cử tri Nguyễn Nho Tịnh bày tỏ lo lắng trước việc Đại sứ quán Nhật Bản ở Việt Nam gửi kiến nghị đến Chính phủ, cảnh báo về tình trạng các đơn vị thi công đang bị nợ hơn 100 triệu USD, nếu như không được thanh toán kịp thời, sẽ ngừng thi công.</w:t>
      </w:r>
    </w:p>
    <w:p w14:paraId="322C4932" w14:textId="70C4F41D" w:rsidR="00C10991" w:rsidRDefault="00C10991" w:rsidP="00C10991">
      <w:pPr>
        <w:pStyle w:val="Heading3"/>
      </w:pPr>
      <w:bookmarkStart w:id="20" w:name="_Toc79568735"/>
      <w:r>
        <w:t>Sự cố gây ra chậm tiến độ</w:t>
      </w:r>
      <w:bookmarkEnd w:id="20"/>
    </w:p>
    <w:p w14:paraId="5898F80E" w14:textId="21ADFBF4" w:rsidR="00C10991" w:rsidRDefault="00C10991" w:rsidP="00C10991">
      <w:pPr>
        <w:pStyle w:val="BodyText"/>
      </w:pPr>
      <w:r>
        <w:t>N</w:t>
      </w:r>
      <w:r w:rsidRPr="00FC6676">
        <w:t>goài ra, việc dự án không hoàn thành đúng tiến độ cũng do các nguyên nhân như gia hạn hợp đồng gói thầu CP1a, các lệnh phát sinh gói thầu CP3, sự cố rơi gối cao su ở gói thầu CP2….</w:t>
      </w:r>
    </w:p>
    <w:p w14:paraId="7F71114A" w14:textId="7EF0B59C" w:rsidR="00C10991" w:rsidRDefault="00C10991" w:rsidP="00C10991">
      <w:pPr>
        <w:pStyle w:val="BodyText"/>
      </w:pPr>
      <w:r>
        <w:t>N</w:t>
      </w:r>
      <w:r w:rsidR="00B51B7C">
        <w:t xml:space="preserve">gày 10 tháng </w:t>
      </w:r>
      <w:r w:rsidRPr="00FC6676">
        <w:t>11</w:t>
      </w:r>
      <w:r w:rsidR="00B51B7C">
        <w:t xml:space="preserve"> năm </w:t>
      </w:r>
      <w:r w:rsidRPr="00FC6676">
        <w:t xml:space="preserve">2020, tại trụ P14-10, phát hiện gối dầm cầu cạn bị rơi khỏi vị trí lắp đặt làm hỏng đường ray phía trên, nguy cơ ảnh hưởng tuổi thọ công trình cũng như </w:t>
      </w:r>
      <w:proofErr w:type="gramStart"/>
      <w:r w:rsidRPr="00FC6676">
        <w:t>an</w:t>
      </w:r>
      <w:proofErr w:type="gramEnd"/>
      <w:r w:rsidRPr="00FC6676">
        <w:t xml:space="preserve"> toàn chạ</w:t>
      </w:r>
      <w:r>
        <w:t>y tàu. G</w:t>
      </w:r>
      <w:r w:rsidRPr="00FC6676">
        <w:t xml:space="preserve">ối cao su (gối trái </w:t>
      </w:r>
      <w:proofErr w:type="gramStart"/>
      <w:r w:rsidRPr="00FC6676">
        <w:t>theo</w:t>
      </w:r>
      <w:proofErr w:type="gramEnd"/>
      <w:r w:rsidRPr="00FC6676">
        <w:t xml:space="preserve"> hướng từ Bến </w:t>
      </w:r>
      <w:r w:rsidRPr="00FC6676">
        <w:lastRenderedPageBreak/>
        <w:t xml:space="preserve">Thành đi Suối Tiên) sử dụng cho dầm cầu cạn tại vị trí trụ P14-10 (dầm đã lắp 4 năm trước) bị rơi khỏi vị trí đá kê gối "không rõ nguyên nhân". Việc này khiến đường ray đã lắp phía trên hư hỏng, bung khỏi các bu-lông liên kết với hệ thống đỡ ở dưới; bê tông đệm đường ray ở vị trí này bị nứt. </w:t>
      </w:r>
      <w:proofErr w:type="gramStart"/>
      <w:r w:rsidRPr="00FC6676">
        <w:t>MAUR đánh giá sự cố có nguy cơ gây nứt vỡ cục bộ gối dầm khi chịu tác động.</w:t>
      </w:r>
      <w:proofErr w:type="gramEnd"/>
      <w:r w:rsidRPr="00FC6676">
        <w:t xml:space="preserve"> </w:t>
      </w:r>
      <w:proofErr w:type="gramStart"/>
      <w:r w:rsidRPr="00FC6676">
        <w:t>Đặc biệt cả đoạn dầm hoàn thiện sẽ chịu sự uốn xoắn bởi lực phân bổ không đều khi gối cao su rơi ra ngoài, dẫn đến phần đáy, thành dầm chữ U, nhiều khả năng cũng bị nứt.</w:t>
      </w:r>
      <w:proofErr w:type="gramEnd"/>
      <w:r w:rsidRPr="00FC6676">
        <w:t xml:space="preserve"> Việc này bị cho làm giảm khả năng chịu lực, ảnh hưởng tuổi thọ công trình và nguy cơ mất an toàn khi đoàn tàu chạ</w:t>
      </w:r>
      <w:r>
        <w:t xml:space="preserve">y </w:t>
      </w:r>
      <w:r w:rsidRPr="00171D58">
        <w:rPr>
          <w:i/>
          <w:sz w:val="22"/>
        </w:rPr>
        <w:t>(Hình 3</w:t>
      </w:r>
      <w:proofErr w:type="gramStart"/>
      <w:r w:rsidRPr="00171D58">
        <w:rPr>
          <w:i/>
          <w:sz w:val="22"/>
        </w:rPr>
        <w:t>)</w:t>
      </w:r>
      <w:r w:rsidRPr="00FC6676">
        <w:t xml:space="preserve"> </w:t>
      </w:r>
      <w:r>
        <w:t>.</w:t>
      </w:r>
      <w:proofErr w:type="gramEnd"/>
      <w:r>
        <w:t xml:space="preserve"> </w:t>
      </w:r>
      <w:proofErr w:type="gramStart"/>
      <w:r w:rsidRPr="00FC6676">
        <w:t>Qua rà soát, MAUR phát hiện 2 gối lắp trên công trình nhẹ hơn 9 kg so với hồ sơ thiết kế, và vật liệu thép dùng cho gối cầu không đúng quy định hợp đồng</w:t>
      </w:r>
      <w:r>
        <w:t xml:space="preserve"> </w:t>
      </w:r>
      <w:r w:rsidRPr="00CA4FB0">
        <w:rPr>
          <w:i/>
          <w:sz w:val="22"/>
        </w:rPr>
        <w:t>(Hình 4)</w:t>
      </w:r>
      <w:r w:rsidRPr="00FC6676">
        <w:t>.</w:t>
      </w:r>
      <w:proofErr w:type="gramEnd"/>
      <w:r w:rsidRPr="00FD35FB">
        <w:t xml:space="preserve"> </w:t>
      </w:r>
      <w:r>
        <w:t xml:space="preserve">Cụ thể, liên quan đến sự việc gối cao su bản thép tại trụ VD12-34 có dấu hiệu bị xẹp, dịch khỏi vị trí (phát hiện ngày 14-1) và sự cố rớt gối cao su trên dầm cầu cạn VD14-10 (phát hiện tháng 11-2020), hội đồng nghiệm thu đã nêu ra hàng loạt vấn đề của hai gối cầu này. Đầu tiên là bản vẽ thi công gối cầu không thể hiện lớp vữa đệm hoặc keo của gối </w:t>
      </w:r>
      <w:proofErr w:type="gramStart"/>
      <w:r>
        <w:t>theo</w:t>
      </w:r>
      <w:proofErr w:type="gramEnd"/>
      <w:r>
        <w:t xml:space="preserve"> yêu cầu của chỉ dẫn kỹ thuật:</w:t>
      </w:r>
    </w:p>
    <w:p w14:paraId="2FB14CC7" w14:textId="486AC395" w:rsidR="00C10991" w:rsidRDefault="00C10991" w:rsidP="00C10991">
      <w:pPr>
        <w:pStyle w:val="BodyText"/>
      </w:pPr>
      <w:proofErr w:type="gramStart"/>
      <w:r>
        <w:t>Một là chỉ dẫn kỹ thuật về gối không nêu rõ phương pháp định vị, phương pháp điều chỉnh bệ kê gối trên các đường cong nhằm đảm bảo các điểm kê gối trên mặt phẳng.</w:t>
      </w:r>
      <w:proofErr w:type="gramEnd"/>
      <w:r>
        <w:t xml:space="preserve"> Chỉ dẫn kỹ thuật cũng không nêu rõ sai số cho phép cho bệ kê gối, mà coi bệ kê gối như một bộ phận bê tông và áp dụng sai số tương tự.</w:t>
      </w:r>
    </w:p>
    <w:p w14:paraId="3FDB42BD" w14:textId="4EDB0A14" w:rsidR="00C10991" w:rsidRDefault="00C10991" w:rsidP="00C10991">
      <w:pPr>
        <w:pStyle w:val="BodyText"/>
      </w:pPr>
      <w:proofErr w:type="gramStart"/>
      <w:r>
        <w:t>Hai là về mặt thủ tục chấp thuận vật liệu đầy đủ, ngoại trừ một số chỉ tiêu chưa được nhà thầu thực hiện, các chỉ tiêu thí nghiệm chưa thực hiện liên quan đến tuổi thọ của gối.</w:t>
      </w:r>
      <w:proofErr w:type="gramEnd"/>
    </w:p>
    <w:p w14:paraId="599C1B55" w14:textId="3E97A3F9" w:rsidR="00C10991" w:rsidRDefault="00C10991" w:rsidP="00C10991">
      <w:pPr>
        <w:pStyle w:val="BodyText"/>
      </w:pPr>
      <w:r>
        <w:t xml:space="preserve">Ba là trong biên bản nghiệm thu quy định sai số cho phép cao độ ±5 mm, theo kết quả thí nghiệm gối với cấp lực thiết kế độ lún của gối từ 0,9 đến 2 mm dẫn đến các gối sẽ tiềm ẩn nguy cơ không tiếp xúc kín với đá kê gối và đáy dầm. Do sai số cho phép lớn mà dầm lại có bốn gối, điều này sẽ dẫn đến khả năng các gối tiếp xúc không đều, thậm chí là hiện tượng vênh gối và không tiếp xúc với gối đầy đủ </w:t>
      </w:r>
      <w:proofErr w:type="gramStart"/>
      <w:r>
        <w:t>theo</w:t>
      </w:r>
      <w:proofErr w:type="gramEnd"/>
      <w:r>
        <w:t xml:space="preserve"> thiết kế.</w:t>
      </w:r>
    </w:p>
    <w:p w14:paraId="54D18171" w14:textId="7A44AD0E" w:rsidR="00C10991" w:rsidRDefault="00C10991" w:rsidP="00C10991">
      <w:pPr>
        <w:pStyle w:val="BodyText"/>
      </w:pPr>
      <w:r>
        <w:lastRenderedPageBreak/>
        <w:t xml:space="preserve">Bốn là qua kiểm tra hiện trường, ngoài việc có hai vị trí gối cầu bị dịch chuyển, các phân đoạn đầu dầm còn xuất hiện vết nứt </w:t>
      </w:r>
      <w:proofErr w:type="gramStart"/>
      <w:r>
        <w:t>theo</w:t>
      </w:r>
      <w:proofErr w:type="gramEnd"/>
      <w:r>
        <w:t xml:space="preserve"> hướng dọc cầu. </w:t>
      </w:r>
      <w:proofErr w:type="gramStart"/>
      <w:r>
        <w:t>Bề rộng vết nứt không quá lớn và chưa quá nghiêm trọng cho vấn đề tuổi thọ cầu nhưng cần phải nghiên cứu và rà soát thêm.</w:t>
      </w:r>
      <w:proofErr w:type="gramEnd"/>
      <w:r>
        <w:t xml:space="preserve"> Hội đồng nghiệm </w:t>
      </w:r>
      <w:proofErr w:type="gramStart"/>
      <w:r>
        <w:t>thu</w:t>
      </w:r>
      <w:proofErr w:type="gramEnd"/>
      <w:r>
        <w:t xml:space="preserve"> Nhà nước đề nghị đơn vị tư vấn rà soát lại hệ số giãn nở vì nhiệt và đánh giá lại sự dịch chuyển thực tế của dầm.</w:t>
      </w:r>
    </w:p>
    <w:p w14:paraId="045FA5AB" w14:textId="77777777" w:rsidR="00C10991" w:rsidRDefault="00C10991" w:rsidP="00C10991">
      <w:pPr>
        <w:pStyle w:val="BodyText"/>
      </w:pPr>
      <w:r>
        <w:t xml:space="preserve">Cuối cùng, Hội đồng nghiệm thu Nhà nước chỉ ra các nguyên nhân gối cầu dịch chuyển chủ yếu là do thi công chưa chính xác, dẫn tới một số gối chưa tiếp xúc tốt với đáy dầm và bệ kê gối. Trong hồ sơ nghiệm </w:t>
      </w:r>
      <w:proofErr w:type="gramStart"/>
      <w:r>
        <w:t>thu</w:t>
      </w:r>
      <w:proofErr w:type="gramEnd"/>
      <w:r>
        <w:t xml:space="preserve"> không thể hiện nhiệt độ và thời điểm lắp gối. Dưới tác động của nhiệt độ, trong khi lực ma sát không đủ cố định gối nên dẫn đến gối bị dịch chuyển tích lũy và làm gối bị dịch chuyển.</w:t>
      </w:r>
    </w:p>
    <w:p w14:paraId="64634DE3" w14:textId="77777777" w:rsidR="00C10991" w:rsidRPr="00FC6676" w:rsidRDefault="00C10991" w:rsidP="00C10991">
      <w:pPr>
        <w:pStyle w:val="BodyText"/>
      </w:pPr>
      <w:proofErr w:type="gramStart"/>
      <w:r>
        <w:t>Sau bốn tháng xảy ra sự cố rơi gối cầu VD14-10, đến nay tổng thầu là liên danh Sumitomo - Cienco 6 (SCC) vẫn chưa tập trung đủ nhân lực giải quyết sự cố.</w:t>
      </w:r>
      <w:proofErr w:type="gramEnd"/>
      <w:r>
        <w:t xml:space="preserve"> Hiện mới có chuyên gia Nhật Bản và Hàn Quốc đã sang Việt Nam nhưng chuyên gia Systra đến nay vẫn chưa có mặt để giải quyết sự việc. Do vậy, MAUR vẫn chưa có báo cáo chính thức gửi đến các cơ quan chức năng dù đã phối hợp với các bên và tổ công tác kiểm tra, rà soát nguyên nhân xảy ra sự việc, qua các hồ sơ, tài liệu ban đầu được cung cấp bởi liên danh Sumitomo - Cienco 6, liên danh này thừa nhận việc chế tạo gối cầu có dung sai không đạt yêu cầu dẫn đến việc gối cầu được chế tạo, lắp đặt đại trà không đạt yêu cầu thiết kế đã được phê duyệt.</w:t>
      </w:r>
    </w:p>
    <w:p w14:paraId="4ED5F984" w14:textId="567ED665" w:rsidR="00C10991" w:rsidRDefault="00C10991" w:rsidP="005E3EC4">
      <w:pPr>
        <w:pStyle w:val="BodyText"/>
      </w:pPr>
      <w:proofErr w:type="gramStart"/>
      <w:r>
        <w:t xml:space="preserve">Ngày </w:t>
      </w:r>
      <w:r w:rsidRPr="00FC6676">
        <w:t>2 tháng 4 năm 2021, phát hiện thêm bốn gối cầu bị sự cố.</w:t>
      </w:r>
      <w:proofErr w:type="gramEnd"/>
      <w:r w:rsidRPr="00FC6676">
        <w:t xml:space="preserve"> </w:t>
      </w:r>
      <w:proofErr w:type="gramStart"/>
      <w:r w:rsidRPr="00FC6676">
        <w:t>Bốn gối cầu nằm ở vị trí trụ P9-05 đoạn cầu cạn VD19 và trụ P11-06 đoạn cầu VD11, thuộc gói thầu CP2 (đoạn trên cao và depot) tuyến Metro Số 1.</w:t>
      </w:r>
      <w:proofErr w:type="gramEnd"/>
      <w:r w:rsidRPr="00FC6676">
        <w:t xml:space="preserve"> Các gối bị xê dịch khỏi đá kê 7-11 mm. Trong số này, hai gối sản xuất từ nhà máy Megaba (Hàn Quốc), còn lại từ nhà máy Kawakin (Nhật Bản). </w:t>
      </w:r>
      <w:proofErr w:type="gramStart"/>
      <w:r w:rsidRPr="00FC6676">
        <w:t>Chưa rõ nguyên nhân bốn gối dịch chuyển.</w:t>
      </w:r>
      <w:proofErr w:type="gramEnd"/>
      <w:r w:rsidRPr="00FC6676">
        <w:t xml:space="preserve"> </w:t>
      </w:r>
      <w:proofErr w:type="gramStart"/>
      <w:r w:rsidRPr="00FC6676">
        <w:t>Việc tiếp tục xảy ra sự cố, cùng hai gối bị phát hiện trước đó khiến MAUR nhận định sự dịch chuyển gối lệch khỏi đá kê "có tính chất hệ thống".</w:t>
      </w:r>
      <w:proofErr w:type="gramEnd"/>
      <w:r w:rsidRPr="00FC6676">
        <w:t xml:space="preserve"> </w:t>
      </w:r>
      <w:proofErr w:type="gramStart"/>
      <w:r w:rsidRPr="00FC6676">
        <w:t>MAUR yêu cầu khẩn trương làm rõ nguyên nhân nhằm giảm tối đa ảnh hưởng, thiệt hại công trình.</w:t>
      </w:r>
      <w:proofErr w:type="gramEnd"/>
      <w:r w:rsidRPr="00FC6676">
        <w:t xml:space="preserve"> Do công trình chưa bàn giao nên liên danh Sumitomo - </w:t>
      </w:r>
      <w:r w:rsidRPr="00FC6676">
        <w:lastRenderedPageBreak/>
        <w:t>Cienco6 (SCC - đơn vị phụ trách gói thầu) phải chịu trách nhiệm về các vấn đề trên.</w:t>
      </w:r>
    </w:p>
    <w:p w14:paraId="5AF3D042" w14:textId="473BB237" w:rsidR="00EF249F" w:rsidRDefault="00EF249F" w:rsidP="00EF249F">
      <w:pPr>
        <w:pStyle w:val="Heading3"/>
      </w:pPr>
      <w:bookmarkStart w:id="21" w:name="_Toc79568736"/>
      <w:r>
        <w:t>Nguyên nhân chậm trể do tranh chấp giữa nhà thầu chính và nhà thầu phụ</w:t>
      </w:r>
      <w:bookmarkEnd w:id="21"/>
    </w:p>
    <w:p w14:paraId="21F2C1BC" w14:textId="32154917" w:rsidR="003A5CEC" w:rsidRPr="00114857" w:rsidRDefault="003A5CEC" w:rsidP="003A5CEC">
      <w:pPr>
        <w:pStyle w:val="BodyText"/>
        <w:rPr>
          <w:color w:val="auto"/>
        </w:rPr>
      </w:pPr>
      <w:r w:rsidRPr="00114857">
        <w:rPr>
          <w:color w:val="auto"/>
        </w:rPr>
        <w:t>Nguyên nhân được ông Trần Quốc Tâm, Tổng Giám đốc Công ty Cổ phần Cơ điện Liên Thành Việt Nam (Lithaco) cho biết, do 2 bên tranh chấp hợp đồng trong quá trình thi công tuyến dự án Metro số 1 (Bến Thành - Suối Tiên). Theo Tòa án nhân dân quận 2, Lithaco đã có đơn khởi kiện đối với GS E&amp;C, qua đó yêu cầu GS E&amp;C phải thanh toán cho Lithaco số tiền còn nợ gần 15</w:t>
      </w:r>
      <w:proofErr w:type="gramStart"/>
      <w:r w:rsidRPr="00114857">
        <w:rPr>
          <w:color w:val="auto"/>
        </w:rPr>
        <w:t>,5</w:t>
      </w:r>
      <w:proofErr w:type="gramEnd"/>
      <w:r w:rsidRPr="00114857">
        <w:rPr>
          <w:color w:val="auto"/>
        </w:rPr>
        <w:t xml:space="preserve"> tỉ đồng.</w:t>
      </w:r>
    </w:p>
    <w:p w14:paraId="6CBD80DD" w14:textId="0E1CE572" w:rsidR="003A5CEC" w:rsidRPr="00114857" w:rsidRDefault="003A5CEC" w:rsidP="003A5CEC">
      <w:pPr>
        <w:pStyle w:val="BodyText"/>
        <w:rPr>
          <w:color w:val="auto"/>
        </w:rPr>
      </w:pPr>
      <w:r w:rsidRPr="00114857">
        <w:rPr>
          <w:color w:val="auto"/>
        </w:rPr>
        <w:t xml:space="preserve">Câu chuyện bắt đầu từ tháng 1.2010, Ban Quản lý đường sắt đô thị TP.HCM cho đấu thầu dự </w:t>
      </w:r>
      <w:proofErr w:type="gramStart"/>
      <w:r w:rsidRPr="00114857">
        <w:rPr>
          <w:color w:val="auto"/>
        </w:rPr>
        <w:t>án</w:t>
      </w:r>
      <w:proofErr w:type="gramEnd"/>
      <w:r w:rsidRPr="00114857">
        <w:rPr>
          <w:color w:val="auto"/>
        </w:rPr>
        <w:t xml:space="preserve"> Metro số 1 (Bến Thành - Suối Tiên), gói thầu số 2 (đoạn trên cao và depot). Nhà thầu chính của dự án là Liên doanh Sumitomo - Cienco 6, Tổng Giám đốc Lithaco Trần Quốc Tâm cho biết.</w:t>
      </w:r>
    </w:p>
    <w:p w14:paraId="4096F0D9" w14:textId="0F70E52C" w:rsidR="00EF249F" w:rsidRPr="00114857" w:rsidRDefault="003A5CEC" w:rsidP="003A5CEC">
      <w:pPr>
        <w:pStyle w:val="BodyText"/>
        <w:rPr>
          <w:color w:val="auto"/>
        </w:rPr>
      </w:pPr>
      <w:proofErr w:type="gramStart"/>
      <w:r w:rsidRPr="00114857">
        <w:rPr>
          <w:color w:val="auto"/>
        </w:rPr>
        <w:t>Sau đó, nhà thầu chính ký hợp đồng với GS E&amp;C để thi công một số hạng mục.</w:t>
      </w:r>
      <w:proofErr w:type="gramEnd"/>
      <w:r w:rsidRPr="00114857">
        <w:rPr>
          <w:color w:val="auto"/>
        </w:rPr>
        <w:t xml:space="preserve"> GS E&amp;C đã ký hợp đồng thầu phụ với Lithaco để thi công các hạng mục "điện khu vực Depot và các trạm biến áp", thuộc dự án Metro số 1.</w:t>
      </w:r>
    </w:p>
    <w:p w14:paraId="130BDC7E" w14:textId="7295B4E1" w:rsidR="003A5CEC" w:rsidRPr="00114857" w:rsidRDefault="003A5CEC" w:rsidP="003A5CEC">
      <w:pPr>
        <w:pStyle w:val="BodyText"/>
        <w:rPr>
          <w:color w:val="auto"/>
        </w:rPr>
      </w:pPr>
      <w:r w:rsidRPr="00114857">
        <w:rPr>
          <w:color w:val="auto"/>
        </w:rPr>
        <w:t xml:space="preserve">Tuy nhiên, trong quá trình thi công, GS E&amp;C cho rằng Lithaco trì hoãn việc cung cấp vật liệu và nhân lực, gây thiệt hại nghiêm trọng cho tiến độ dự án. </w:t>
      </w:r>
      <w:proofErr w:type="gramStart"/>
      <w:r w:rsidRPr="00114857">
        <w:rPr>
          <w:color w:val="auto"/>
        </w:rPr>
        <w:t>Từ đó, GS E&amp;C rút 2 bảo lãnh với tổng số tiền 18 tỉ đồng tại ngân hàng.</w:t>
      </w:r>
      <w:proofErr w:type="gramEnd"/>
    </w:p>
    <w:p w14:paraId="02F87CEE" w14:textId="105EB680" w:rsidR="003A5CEC" w:rsidRPr="00114857" w:rsidRDefault="003A5CEC" w:rsidP="003A5CEC">
      <w:pPr>
        <w:pStyle w:val="BodyText"/>
        <w:rPr>
          <w:color w:val="auto"/>
        </w:rPr>
      </w:pPr>
      <w:r w:rsidRPr="00114857">
        <w:rPr>
          <w:color w:val="auto"/>
        </w:rPr>
        <w:t>Theo Lithaco, việc chậm trễ trên là do bản vẽ kỹ thuật phía GS E&amp;C không được phê duyệt, nên không có cơ sở để tiến hành công việc. Do đó, từ cuối năm 2019, GS E&amp;C đã yêu cầu Lithaco dừng thi công trên công trường. Mặt khác, thời điểm tháng 4, ngay đợt giãn cách xã hội, GS E&amp;C cũng ngăn chặn công nhân của Lithaco vào công trường, không nghiệm thu khối lượng công trình mà Lithaco đã hoàn tất gây nguy cơ thất thoát tài sản.</w:t>
      </w:r>
    </w:p>
    <w:p w14:paraId="75D71220" w14:textId="157FF1B8" w:rsidR="003A5CEC" w:rsidRPr="00114857" w:rsidRDefault="003A5CEC" w:rsidP="003A5CEC">
      <w:pPr>
        <w:pStyle w:val="BodyText"/>
        <w:rPr>
          <w:color w:val="auto"/>
        </w:rPr>
      </w:pPr>
      <w:r w:rsidRPr="00114857">
        <w:rPr>
          <w:color w:val="auto"/>
        </w:rPr>
        <w:t xml:space="preserve">Cụ thể, trong khi tài sản của Lithaco trị giá khoảng 7 tỉ đồng, gồm: Ống điện, cáp điện, máng cáp, vật tư, thiết bị... đang bị chiếm giữ, chưa được phép mang đi. Vì những động thái bất ngờ này của nhà thầu chính, Lithaco gặp phải </w:t>
      </w:r>
      <w:r w:rsidRPr="00114857">
        <w:rPr>
          <w:color w:val="auto"/>
        </w:rPr>
        <w:lastRenderedPageBreak/>
        <w:t>rất nhiều khó khăn và đứng trước nguy cơ phá sản do đã dồn hết tài sản vào việc thực hiện gói thầu này</w:t>
      </w:r>
      <w:r w:rsidR="0078533B">
        <w:rPr>
          <w:color w:val="auto"/>
        </w:rPr>
        <w:t>.</w:t>
      </w:r>
    </w:p>
    <w:p w14:paraId="79147A5C" w14:textId="3D1B790A" w:rsidR="003A5CEC" w:rsidRPr="00114857" w:rsidRDefault="003A5CEC" w:rsidP="003A5CEC">
      <w:pPr>
        <w:pStyle w:val="BodyText"/>
        <w:rPr>
          <w:color w:val="auto"/>
        </w:rPr>
      </w:pPr>
      <w:r w:rsidRPr="00114857">
        <w:rPr>
          <w:color w:val="auto"/>
        </w:rPr>
        <w:t xml:space="preserve">Cũng </w:t>
      </w:r>
      <w:proofErr w:type="gramStart"/>
      <w:r w:rsidRPr="00114857">
        <w:rPr>
          <w:color w:val="auto"/>
        </w:rPr>
        <w:t>theo</w:t>
      </w:r>
      <w:proofErr w:type="gramEnd"/>
      <w:r w:rsidRPr="00114857">
        <w:rPr>
          <w:color w:val="auto"/>
        </w:rPr>
        <w:t xml:space="preserve"> Lithaco, đơn vị này gần như hoàn tất toàn bộ nghĩa vụ của mình cho đến khi xảy ra các bất đồng về quyết định thi công như: đề nghị nhà thầu phụ lắp thiết bị sai thiết kế, ép giá nhà thầu chọn nguyên liệu kém chất lượng...</w:t>
      </w:r>
    </w:p>
    <w:p w14:paraId="61FF45C7" w14:textId="76E0A4FA" w:rsidR="003A5CEC" w:rsidRPr="00114857" w:rsidRDefault="003A5CEC" w:rsidP="003A5CEC">
      <w:pPr>
        <w:pStyle w:val="BodyText"/>
        <w:rPr>
          <w:color w:val="auto"/>
        </w:rPr>
      </w:pPr>
      <w:r w:rsidRPr="00114857">
        <w:rPr>
          <w:color w:val="auto"/>
        </w:rPr>
        <w:t>Cũng theo thông tin từ Lithaco, dù đang tranh chấp, chưa chấm dứt hợp đồng thầu phụ với Lithaco, nhưng GS E&amp;C đã thuê nhà thầu phụ khác là Công ty Trách nhiệm Hữu hạn Võ Phan Lê để thi công lắp đặt các hạng mục có trong hợp đồng thầu phụ do Lithaco phụ trách.</w:t>
      </w:r>
    </w:p>
    <w:p w14:paraId="08E2E3EB" w14:textId="77777777" w:rsidR="002D1225" w:rsidRDefault="002D1225" w:rsidP="002D1225">
      <w:pPr>
        <w:pStyle w:val="Heading2"/>
      </w:pPr>
      <w:bookmarkStart w:id="22" w:name="_Toc79568737"/>
      <w:r>
        <w:t>G</w:t>
      </w:r>
      <w:r w:rsidR="00074C42">
        <w:t>iải pháp củ</w:t>
      </w:r>
      <w:r w:rsidR="004D1B72">
        <w:t>a các chuyên gia cho phần lớn đường sắt đô thị ở Việt Nam</w:t>
      </w:r>
      <w:bookmarkEnd w:id="22"/>
    </w:p>
    <w:p w14:paraId="034E5244" w14:textId="77777777" w:rsidR="00EF305B" w:rsidRPr="00EF305B" w:rsidRDefault="00EF305B" w:rsidP="00EF305B">
      <w:pPr>
        <w:pStyle w:val="Heading3"/>
      </w:pPr>
      <w:bookmarkStart w:id="23" w:name="_Toc79568738"/>
      <w:r>
        <w:t>Tạo điều kiện cho nhà đầu tư nội</w:t>
      </w:r>
      <w:bookmarkEnd w:id="23"/>
    </w:p>
    <w:p w14:paraId="6EB6AE67" w14:textId="77777777" w:rsidR="004D1B72" w:rsidRDefault="004D1B72" w:rsidP="004D1B72">
      <w:pPr>
        <w:pStyle w:val="BodyText"/>
      </w:pPr>
      <w:r>
        <w:t xml:space="preserve">Phần lớn các dự </w:t>
      </w:r>
      <w:proofErr w:type="gramStart"/>
      <w:r>
        <w:t>án</w:t>
      </w:r>
      <w:proofErr w:type="gramEnd"/>
      <w:r>
        <w:t xml:space="preserve"> đường sắt đô thị tại Hà Nội hay TP HCM hiện nay đều sử dụng vốn vay ODA với cam kết sử dụng công nghệ và nhà thầu chính từ đối tác, nước cho vay. Như dự án Cát Linh - Hà Đông, Nhổn - ga Hà Nội (Hà Nội) hay Bến Thành - Suối Tiên (TP HCM), toàn bộ công nghệ cho đến đoàn tàu đều phải nhập khẩu và nhân lực đưa ra nước ngoài đào tạo. Do tiến độ kéo dài, chậm nhiều năm so với hợp đồng vay vốn, dẫn đến áp lực lãi vay rất lớn.</w:t>
      </w:r>
    </w:p>
    <w:p w14:paraId="714D8BFF" w14:textId="77777777" w:rsidR="004D1B72" w:rsidRDefault="004D1B72" w:rsidP="004D1B72">
      <w:pPr>
        <w:pStyle w:val="BodyText"/>
      </w:pPr>
      <w:r>
        <w:t xml:space="preserve">Phát triển hạ tầng giao thông </w:t>
      </w:r>
      <w:proofErr w:type="gramStart"/>
      <w:r>
        <w:t>theo</w:t>
      </w:r>
      <w:proofErr w:type="gramEnd"/>
      <w:r>
        <w:t xml:space="preserve"> hướng xã hội hóa đầu tư là phù hợp với điều kiện, bối cảnh hiện nay. </w:t>
      </w:r>
      <w:proofErr w:type="gramStart"/>
      <w:r>
        <w:t>Khi ngân sách còn hạn chế, nợ công sắp vượt ngưỡng, không thể hoàn thiện hạ tầng giao thông nếu chỉ dựa vào đầu tư công, không một ngân sách nào gánh vác nổi.</w:t>
      </w:r>
      <w:proofErr w:type="gramEnd"/>
      <w:r>
        <w:t xml:space="preserve"> </w:t>
      </w:r>
      <w:proofErr w:type="gramStart"/>
      <w:r>
        <w:t>Vay vốn tư nhân, nước ngoài thì rủi ro càng cao.</w:t>
      </w:r>
      <w:proofErr w:type="gramEnd"/>
    </w:p>
    <w:p w14:paraId="470099AA" w14:textId="77777777" w:rsidR="004D1B72" w:rsidRDefault="004D1B72" w:rsidP="004D1B72">
      <w:pPr>
        <w:pStyle w:val="BodyText"/>
      </w:pPr>
      <w:r>
        <w:t xml:space="preserve">Để đầu tư xã hội hóa, chính quyền cần tổ chức lựa chọn nhà thầu có năng lực, chịu trách nhiệm toàn diện dự </w:t>
      </w:r>
      <w:proofErr w:type="gramStart"/>
      <w:r>
        <w:t>án</w:t>
      </w:r>
      <w:proofErr w:type="gramEnd"/>
      <w:r>
        <w:t xml:space="preserve"> từ khâu thiết kế đến khi hoàn thành đưa vào khai thác. Hoặc cũng có thể làm </w:t>
      </w:r>
      <w:proofErr w:type="gramStart"/>
      <w:r>
        <w:t>theo</w:t>
      </w:r>
      <w:proofErr w:type="gramEnd"/>
      <w:r>
        <w:t xml:space="preserve"> hình thức BOT.</w:t>
      </w:r>
    </w:p>
    <w:p w14:paraId="7D13FB7A" w14:textId="77777777" w:rsidR="004D1B72" w:rsidRDefault="004D1B72" w:rsidP="004D1B72">
      <w:pPr>
        <w:pStyle w:val="BodyText"/>
      </w:pPr>
      <w:r>
        <w:t xml:space="preserve">Hiện trong nước có nhiều doanh nghiệp tư nhân hoàn toàn có khả năng làm những dự </w:t>
      </w:r>
      <w:proofErr w:type="gramStart"/>
      <w:r>
        <w:t>án</w:t>
      </w:r>
      <w:proofErr w:type="gramEnd"/>
      <w:r>
        <w:t xml:space="preserve"> giao thông có quy mô lớn, công nghệ kỹ thuật cao. Như cao tốc Hạ </w:t>
      </w:r>
      <w:r>
        <w:lastRenderedPageBreak/>
        <w:t>Long - Vân Đồn tổng chiều dài hơn 84 km, tốc độ thiết kế 100 km/giờ, vốn 12.000 tỉ đồng do Công ty CP BOT Biên Cương làm chủ đầu tư; cao tốc Vân Đồn - Móng Cái được đầu tư theo hình thức đối tác công - tư (PPP), hợp đồng xây dựng - kinh doanh - chuyển giao (BOT), do Công ty TNHH Đầu tư và Phát triển hạ tầng Vân Đồn (thuộc Tập đoàn Sun Group) thực hiện, tổng mức đầu tư 11.195 tỉ đồng. Nhà đầu tư trong nước còn làm hầm Đèo Cả vượt tiến độ, giảm tổng mức đầu tư từ 15.600 tỉ đồng xuống còn dưới 12.000 tỉ đồng, nhờ đó dư ra gần 4.000 tỉ đồng để làm tiếp hầm đèo Cù Mông...</w:t>
      </w:r>
    </w:p>
    <w:p w14:paraId="02A366AB" w14:textId="77777777" w:rsidR="004D1B72" w:rsidRDefault="004D1B72" w:rsidP="004D1B72">
      <w:pPr>
        <w:pStyle w:val="BodyText"/>
      </w:pPr>
      <w:r>
        <w:t xml:space="preserve">Từ các dự án đường sắt đô thị đã triển khai cho thấy phần lớn bộ phận quản lý điều hành và công nhân </w:t>
      </w:r>
      <w:proofErr w:type="gramStart"/>
      <w:r>
        <w:t>lao</w:t>
      </w:r>
      <w:proofErr w:type="gramEnd"/>
      <w:r>
        <w:t xml:space="preserve"> động là người Việt Nam. </w:t>
      </w:r>
      <w:proofErr w:type="gramStart"/>
      <w:r>
        <w:t>Đây là lợi thế rất lớn để cơ quan chức năng nghiên cứu và chuẩn bị về khoa học - công nghệ, kỹ thuật, kinh nghiệm, đào tạo nguồn nhân lực đáp ứng điều kiện làm các đường sắt đô thị còn lại.</w:t>
      </w:r>
      <w:proofErr w:type="gramEnd"/>
    </w:p>
    <w:p w14:paraId="51A65E99" w14:textId="77777777" w:rsidR="004D1B72" w:rsidRDefault="004D1B72" w:rsidP="004D1B72">
      <w:pPr>
        <w:pStyle w:val="BodyText"/>
      </w:pPr>
      <w:r>
        <w:t xml:space="preserve">Về </w:t>
      </w:r>
      <w:proofErr w:type="gramStart"/>
      <w:r>
        <w:t>thu</w:t>
      </w:r>
      <w:proofErr w:type="gramEnd"/>
      <w:r>
        <w:t xml:space="preserve"> hút nguồn vốn tư nhân, nếu được khai thác sẽ phát huy hiệu quả. Điển hình dự </w:t>
      </w:r>
      <w:proofErr w:type="gramStart"/>
      <w:r>
        <w:t>án</w:t>
      </w:r>
      <w:proofErr w:type="gramEnd"/>
      <w:r>
        <w:t xml:space="preserve"> cao tốc Bắc - Nam, tổng số 60 bộ hồ sơ dự sơ tuyển đấu thầu quốc tế đã có 15 bộ hồ sơ của nhà đầu tư trong nước. Nếu có chính sách thích hợp, kết nối lại với nhau tạo thành sức mạnh tổng thể, các dự án đường sắt đô thị </w:t>
      </w:r>
      <w:proofErr w:type="gramStart"/>
      <w:r>
        <w:t>thu</w:t>
      </w:r>
      <w:proofErr w:type="gramEnd"/>
      <w:r>
        <w:t xml:space="preserve"> hút được các nhà đầu tư này tham gia hẳn không lo thiếu vốn.</w:t>
      </w:r>
    </w:p>
    <w:p w14:paraId="7688016D" w14:textId="77777777" w:rsidR="00054601" w:rsidRDefault="004D1B72" w:rsidP="00BA0441">
      <w:pPr>
        <w:pStyle w:val="BodyText"/>
      </w:pPr>
      <w:r>
        <w:t xml:space="preserve">Cụ thể, cần nghiên cứu cơ chế hấp dẫn mang tính đặc thù bằng hành </w:t>
      </w:r>
      <w:proofErr w:type="gramStart"/>
      <w:r>
        <w:t>lang</w:t>
      </w:r>
      <w:proofErr w:type="gramEnd"/>
      <w:r>
        <w:t xml:space="preserve"> pháp lý để huy động nhà đầu tư có năng lực. </w:t>
      </w:r>
      <w:proofErr w:type="gramStart"/>
      <w:r>
        <w:t>Nhà nước chỉ đứng ra đặt hàng qua đấu thầu rộng rãi, công khai, minh bạch; tránh tác động bởi lợi ích cá nhân hoặc lợi ích nhóm làm méo mó chủ trương đúng đắn, cản trở các nhà đầu tư chân chính.</w:t>
      </w:r>
      <w:proofErr w:type="gramEnd"/>
      <w:r>
        <w:t xml:space="preserve"> Tạo điều kiện cho nhà đầu tư, nhà thầu trong nước chính là "tiếp sức" từ nguồn năng lượng to lớn của đất nước, </w:t>
      </w:r>
      <w:proofErr w:type="gramStart"/>
      <w:r>
        <w:t>thu</w:t>
      </w:r>
      <w:proofErr w:type="gramEnd"/>
      <w:r>
        <w:t xml:space="preserve"> hút thêm nhiều lực lượng lao động, giải quyết việc làm. </w:t>
      </w:r>
      <w:proofErr w:type="gramStart"/>
      <w:r>
        <w:t>Qua sự tạo đà đó cũng đòi hỏi các nhà đầu tư phải luôn giữ hình ảnh và lợi thế, phát triển không ngừng, cạnh tranh trong hội nhập.</w:t>
      </w:r>
      <w:proofErr w:type="gramEnd"/>
    </w:p>
    <w:p w14:paraId="5AABAE61" w14:textId="77777777" w:rsidR="00EF305B" w:rsidRPr="00EF305B" w:rsidRDefault="00EF305B" w:rsidP="00EF305B">
      <w:pPr>
        <w:pStyle w:val="Heading3"/>
      </w:pPr>
      <w:bookmarkStart w:id="24" w:name="_Toc79568739"/>
      <w:r w:rsidRPr="00EF305B">
        <w:rPr>
          <w:rStyle w:val="Strong"/>
          <w:b/>
          <w:bCs/>
        </w:rPr>
        <w:t>Chạy đua với thời gian</w:t>
      </w:r>
      <w:bookmarkEnd w:id="24"/>
    </w:p>
    <w:p w14:paraId="074D9BC7" w14:textId="77777777" w:rsidR="00EF305B" w:rsidRDefault="00EF305B" w:rsidP="00EF305B">
      <w:pPr>
        <w:pStyle w:val="BodyText"/>
      </w:pPr>
      <w:r>
        <w:t xml:space="preserve">Tại Dự án Metro số 1 (Bến Thành – Suối Tiên), trong thời gian TP.HCM giãn cách </w:t>
      </w:r>
      <w:proofErr w:type="gramStart"/>
      <w:r>
        <w:t>theo</w:t>
      </w:r>
      <w:proofErr w:type="gramEnd"/>
      <w:r>
        <w:t xml:space="preserve"> Chỉ thị 15/CT-TTg (một số nơi giãn cách theo Chỉ thị 16/CT-TTg), nhưng các gói thầu của tuyến metro số 1 vẫn được tăng tốc thi công ngày </w:t>
      </w:r>
      <w:r>
        <w:lastRenderedPageBreak/>
        <w:t xml:space="preserve">đêm. Hiện trên công trường dự </w:t>
      </w:r>
      <w:proofErr w:type="gramStart"/>
      <w:r>
        <w:t>án</w:t>
      </w:r>
      <w:proofErr w:type="gramEnd"/>
      <w:r>
        <w:t xml:space="preserve"> này có hơn 2.000 kỹ sư, công nhân làm việc mỗi ngày.</w:t>
      </w:r>
    </w:p>
    <w:p w14:paraId="475DE148" w14:textId="77777777" w:rsidR="00EF305B" w:rsidRDefault="00EF305B" w:rsidP="00EF305B">
      <w:pPr>
        <w:pStyle w:val="BodyText"/>
      </w:pPr>
      <w:r>
        <w:t>Ông Huỳnh Hồng Thanh, Phó trưởng ban Quản lý đường sắt đô thị TP.HCM (MAUR) cho biết, trước diễn biến phức tạp của Covid-19, MAUR và các nhà thầu thi công tuyến metro số 1 đã đưa ra nhiều giải pháp để đảm bảo tiến độ thi công và ưu tiên chống dịch trên các công trường.</w:t>
      </w:r>
    </w:p>
    <w:p w14:paraId="779865A3" w14:textId="77777777" w:rsidR="00EF305B" w:rsidRDefault="00EF305B" w:rsidP="00EF305B">
      <w:pPr>
        <w:pStyle w:val="BodyText"/>
      </w:pPr>
      <w:r>
        <w:t xml:space="preserve">Theo đó, kỹ sư và công nhân đang sinh sống tại các khu vực áp dụng giãn cách </w:t>
      </w:r>
      <w:proofErr w:type="gramStart"/>
      <w:r>
        <w:t>theo</w:t>
      </w:r>
      <w:proofErr w:type="gramEnd"/>
      <w:r>
        <w:t xml:space="preserve"> Chỉ thị 16/CT-TTg sẽ không được tới công trường. Đồng thời, MAUR cũng thành lập đội chống dịch tại các công trường, liên tục cập nhật các thông tin để nhắc nhở người </w:t>
      </w:r>
      <w:proofErr w:type="gramStart"/>
      <w:r>
        <w:t>lao</w:t>
      </w:r>
      <w:proofErr w:type="gramEnd"/>
      <w:r>
        <w:t xml:space="preserve"> động nâng cao ý thức phòng chống dịch bệnh, tuân thủ hướng dẫn của cơ quan y tế.</w:t>
      </w:r>
    </w:p>
    <w:p w14:paraId="2C80204B" w14:textId="77777777" w:rsidR="00EF305B" w:rsidRDefault="00EF305B" w:rsidP="00EF305B">
      <w:pPr>
        <w:pStyle w:val="BodyText"/>
      </w:pPr>
      <w:r>
        <w:t xml:space="preserve">Đặc biệt, công nhân, kỹ sư và người ra vào công trường phải đeo khẩu trang, khử khuẩn, kiểm tra thân nhiệt, cập nhật danh sách và </w:t>
      </w:r>
      <w:proofErr w:type="gramStart"/>
      <w:r>
        <w:t>theo</w:t>
      </w:r>
      <w:proofErr w:type="gramEnd"/>
      <w:r>
        <w:t xml:space="preserve"> dõi tình hình sức khỏe để kịp thời xử lý.</w:t>
      </w:r>
    </w:p>
    <w:p w14:paraId="4A639D4F" w14:textId="77777777" w:rsidR="00EF305B" w:rsidRDefault="00EF305B" w:rsidP="00EF305B">
      <w:pPr>
        <w:pStyle w:val="BodyText"/>
      </w:pPr>
      <w:r>
        <w:t>Thông tin về tiến độ thực hiện Dự án, đại diện chủ đầu tư cho biết, tổng khối lượng đã đạt 85</w:t>
      </w:r>
      <w:proofErr w:type="gramStart"/>
      <w:r>
        <w:t>,40</w:t>
      </w:r>
      <w:proofErr w:type="gramEnd"/>
      <w:r>
        <w:t>%. Hạng mục đang thi công rầm rộ nhất là Gói thầu CP1a (Nhà ga Bến Thành và đoạn hầm ngầm trên đường Lê Lợi) đã đạt 89</w:t>
      </w:r>
      <w:proofErr w:type="gramStart"/>
      <w:r>
        <w:t>,55</w:t>
      </w:r>
      <w:proofErr w:type="gramEnd"/>
      <w:r>
        <w:t>% khối lượng. Công trường đang thi công 3 ca liên tục, với 739 kỹ sư, công nhân để hoàn thành đúng tiến độ đặt ra.</w:t>
      </w:r>
    </w:p>
    <w:p w14:paraId="6A96C526" w14:textId="77777777" w:rsidR="00EF305B" w:rsidRDefault="00EF305B" w:rsidP="00EF305B">
      <w:pPr>
        <w:pStyle w:val="BodyText"/>
      </w:pPr>
      <w:r>
        <w:t>Tương tự, Gói thầu CP1b (đoạn ngầm từ ga Nhà hát Thành phố đến ga Ba Son) có khối lượng thực hiện đạt 97</w:t>
      </w:r>
      <w:proofErr w:type="gramStart"/>
      <w:r>
        <w:t>,1</w:t>
      </w:r>
      <w:proofErr w:type="gramEnd"/>
      <w:r>
        <w:t>%; Gói thầu CP2 (đoạn trên cao và depot) đạt 92,71% và Gói thầu CP3 (mua sắm thiết bị cơ điện, đầu máy toa xe, đường ray và bảo dưỡng về thiết bị) đạt 70,50%.</w:t>
      </w:r>
    </w:p>
    <w:p w14:paraId="351640C3" w14:textId="77777777" w:rsidR="00EF305B" w:rsidRPr="00EF305B" w:rsidRDefault="00EF305B" w:rsidP="00EF305B">
      <w:pPr>
        <w:pStyle w:val="Heading3"/>
      </w:pPr>
      <w:bookmarkStart w:id="25" w:name="_Toc79568740"/>
      <w:r w:rsidRPr="00EF305B">
        <w:rPr>
          <w:rStyle w:val="Strong"/>
          <w:b/>
          <w:bCs/>
        </w:rPr>
        <w:t>Thị trường bất động sản thêm động lực</w:t>
      </w:r>
      <w:bookmarkEnd w:id="25"/>
    </w:p>
    <w:p w14:paraId="31BF3948" w14:textId="77777777" w:rsidR="00EF305B" w:rsidRDefault="00EF305B" w:rsidP="00EF305B">
      <w:pPr>
        <w:pStyle w:val="BodyText"/>
      </w:pPr>
      <w:proofErr w:type="gramStart"/>
      <w:r>
        <w:t>Theo nhận định của các chuyên gia trong ngành, từ nay đến cuối năm, những tác động của Covid-19 vẫn sẽ ảnh hưởng tới thị trường bất động sản.</w:t>
      </w:r>
      <w:proofErr w:type="gramEnd"/>
      <w:r>
        <w:t xml:space="preserve"> Do vậy, những thông tin tích cực về tiến độ các dự </w:t>
      </w:r>
      <w:proofErr w:type="gramStart"/>
      <w:r>
        <w:t>án</w:t>
      </w:r>
      <w:proofErr w:type="gramEnd"/>
      <w:r>
        <w:t xml:space="preserve"> hạ tầng giao thông trọng điểm hiện nay sẽ tiếp thêm động lực cho thị trường phát triển.</w:t>
      </w:r>
    </w:p>
    <w:p w14:paraId="10053ABA" w14:textId="77777777" w:rsidR="00EF305B" w:rsidRDefault="00EF305B" w:rsidP="00EF305B">
      <w:pPr>
        <w:pStyle w:val="BodyText"/>
      </w:pPr>
      <w:r>
        <w:lastRenderedPageBreak/>
        <w:t>Báo cáo của Công ty CBRE cho thấy, từ khi tuyến metro số 1 bắt đầu xây dựng vào năm 2012, rất nhiều dự án căn hộ và trung tâm thương mại được hình thành dọc theo tuyến đường này</w:t>
      </w:r>
      <w:r w:rsidR="0082120B">
        <w:t>.</w:t>
      </w:r>
    </w:p>
    <w:p w14:paraId="33AAB48F" w14:textId="77777777" w:rsidR="00EF305B" w:rsidRDefault="00EF305B" w:rsidP="00EF305B">
      <w:pPr>
        <w:pStyle w:val="BodyText"/>
      </w:pPr>
      <w:r>
        <w:t>Với kinh nghiệm nhiều năm trên thị trường, ông Nguyễn Huy Cường, Giám đốc Vùng khu Đông của Công ty cổ phần Bất động sản Khải Hoàn Land nhận định, tuyến metro số 1 vận hành sẽ giữ vai trò quan trọng trong hệ thống giao thông của TP.HCM, gia tăng kết nối liên vùng, văn minh và hiện đại hơn.</w:t>
      </w:r>
    </w:p>
    <w:p w14:paraId="36DD9443" w14:textId="77777777" w:rsidR="00EF305B" w:rsidRDefault="00EF305B" w:rsidP="00EF305B">
      <w:pPr>
        <w:pStyle w:val="BodyText"/>
      </w:pPr>
      <w:proofErr w:type="gramStart"/>
      <w:r>
        <w:t>Theo ông Cường, đây là tiền đề cho sự phát triển dài hạn của toàn khu vực Đông Sài Gòn.</w:t>
      </w:r>
      <w:proofErr w:type="gramEnd"/>
      <w:r>
        <w:t xml:space="preserve"> Đồng thời, các dự </w:t>
      </w:r>
      <w:proofErr w:type="gramStart"/>
      <w:r>
        <w:t>án</w:t>
      </w:r>
      <w:proofErr w:type="gramEnd"/>
      <w:r>
        <w:t xml:space="preserve"> bất động sản có vị trí liền kề tuyến đường lớn, dự án hạ tầng trọng điểm cũng sẽ hưởng lợi lớn về tiềm năng tăng giá một cách mạnh mẽ.</w:t>
      </w:r>
    </w:p>
    <w:p w14:paraId="1C96283A" w14:textId="4DA8BBA6" w:rsidR="0078533B" w:rsidRDefault="00EF305B" w:rsidP="0078533B">
      <w:pPr>
        <w:pStyle w:val="BodyText"/>
      </w:pPr>
      <w:r>
        <w:t xml:space="preserve">Đưa ra lời khuyên cho các nhà đầu tư, ông Matthew Powell, Giám đốc Savills Hà Nội cho rằng, các nhà đầu tư cá nhân, khi có ý định đầu tư bất kỳ loại hình bất động sản nào, đều cần nghiên cứu kỹ loại hình đầu tư và những tiềm năng phát triển của bất động sản đó trong tương lai. Đồng thời, cần </w:t>
      </w:r>
      <w:proofErr w:type="gramStart"/>
      <w:r>
        <w:t>thu</w:t>
      </w:r>
      <w:proofErr w:type="gramEnd"/>
      <w:r>
        <w:t xml:space="preserve"> thập các thông tin chính xác và đáng tin cậy về hoạt động phát triển hạ tầng, quy hoạch đã được công bố. Nhà đầu tư không nên chạy </w:t>
      </w:r>
      <w:proofErr w:type="gramStart"/>
      <w:r>
        <w:t>theo</w:t>
      </w:r>
      <w:proofErr w:type="gramEnd"/>
      <w:r>
        <w:t xml:space="preserve"> đám đông với những thông tin chưa được kiểm chứng.</w:t>
      </w:r>
    </w:p>
    <w:p w14:paraId="5D33AEFD" w14:textId="77777777" w:rsidR="0078533B" w:rsidRDefault="0078533B">
      <w:pPr>
        <w:spacing w:after="0" w:line="240" w:lineRule="auto"/>
        <w:rPr>
          <w:color w:val="000000" w:themeColor="text1"/>
        </w:rPr>
      </w:pPr>
      <w:r>
        <w:br w:type="page"/>
      </w:r>
    </w:p>
    <w:p w14:paraId="44B0CCAC" w14:textId="77777777" w:rsidR="005E3EC4" w:rsidRDefault="005E3EC4" w:rsidP="0078533B">
      <w:pPr>
        <w:pStyle w:val="BodyText"/>
      </w:pPr>
    </w:p>
    <w:p w14:paraId="6D0CAECE" w14:textId="77777777" w:rsidR="003F16A8" w:rsidRDefault="00E42C6D" w:rsidP="00E42C6D">
      <w:pPr>
        <w:pStyle w:val="Heading1"/>
      </w:pPr>
      <w:bookmarkStart w:id="26" w:name="_Toc79568741"/>
      <w:r>
        <w:t>KẾT LUẬN</w:t>
      </w:r>
      <w:bookmarkEnd w:id="26"/>
    </w:p>
    <w:p w14:paraId="1A9B06F4" w14:textId="77777777" w:rsidR="00E42C6D" w:rsidRPr="006140BB" w:rsidRDefault="00E42C6D" w:rsidP="006140BB">
      <w:pPr>
        <w:pStyle w:val="BodyText"/>
      </w:pPr>
      <w:proofErr w:type="gramStart"/>
      <w:r w:rsidRPr="006140BB">
        <w:t>Việc đảm bảo và đẩy nhanh tiến độ thi công công trình là một yêu cầu quan trọng của công tác tổ chức và quản lý thi công.</w:t>
      </w:r>
      <w:proofErr w:type="gramEnd"/>
      <w:r w:rsidRPr="006140BB">
        <w:t xml:space="preserve"> Để làm được điều này, đòi hỏi các cán bộ kỹ thuật cần phải có sự nhìn nhận tổng quát, đưa ra các giải pháp đồng bộ, không ngừng học hỏi nâng cao trình độ chuyên môn và tích lũy kinh nghiệm, có như vậy mới đưa ra được các giải pháp kỹ thuật và tổ chức tối ưu nhất.</w:t>
      </w:r>
    </w:p>
    <w:p w14:paraId="48668AB1" w14:textId="77777777" w:rsidR="006140BB" w:rsidRDefault="006140BB" w:rsidP="006140BB">
      <w:pPr>
        <w:pStyle w:val="BodyText"/>
      </w:pPr>
      <w:r w:rsidRPr="006140BB">
        <w:t>T</w:t>
      </w:r>
      <w:r w:rsidR="00E42C6D" w:rsidRPr="006140BB">
        <w:t xml:space="preserve">rước khi đăng ký đầu tư nhà đầu tư đã tính toán thời gian hợp lý để thực hiện dự </w:t>
      </w:r>
      <w:proofErr w:type="gramStart"/>
      <w:r w:rsidR="00E42C6D" w:rsidRPr="006140BB">
        <w:t>án</w:t>
      </w:r>
      <w:proofErr w:type="gramEnd"/>
      <w:r w:rsidR="00E42C6D" w:rsidRPr="006140BB">
        <w:t xml:space="preserve"> và đăng ký tiến độ đó với cơ quan nhà nước có thẩm quyền. Tuy nhiên, trong quá trình triển khai thực hiện dự </w:t>
      </w:r>
      <w:proofErr w:type="gramStart"/>
      <w:r w:rsidR="00E42C6D" w:rsidRPr="006140BB">
        <w:t>án</w:t>
      </w:r>
      <w:proofErr w:type="gramEnd"/>
      <w:r w:rsidR="00E42C6D" w:rsidRPr="006140BB">
        <w:t xml:space="preserve"> không tránh khỏi những trường hợp xảy ra nằm ngoài dự liệu của nhà đầu tư khiến dự án không thể thực hiện như đúng tiến độ đã cam kết. Quy định cho phép nhà đầu tư giãn tiến độ thực hiện dự án là một trong những biện pháp giúp đỡ nhà đầu </w:t>
      </w:r>
      <w:proofErr w:type="gramStart"/>
      <w:r w:rsidR="00E42C6D" w:rsidRPr="006140BB">
        <w:t>tư</w:t>
      </w:r>
      <w:proofErr w:type="gramEnd"/>
      <w:r w:rsidR="00E42C6D" w:rsidRPr="006140BB">
        <w:t>. </w:t>
      </w:r>
    </w:p>
    <w:p w14:paraId="20E39027" w14:textId="77777777" w:rsidR="006140BB" w:rsidRDefault="00E42C6D" w:rsidP="006140BB">
      <w:pPr>
        <w:pStyle w:val="BodyText"/>
      </w:pPr>
      <w:r w:rsidRPr="006140BB">
        <w:t xml:space="preserve">Tuy nhiên, bên cạnh đó cũng có những dự án chậm tiến độ do những nguyên nhân và mục đích tiêu cực, vụ lợi đến từ nhà đầu tư và tình trạng dự án chậm tiến độ ảnh hưởng không nhỏ đến mục tiêu phát triển của địa phương nói riêng và cả nước nói chung. Có thể nói hiện nay, việc xử lý tình trạng các dự án treo, dự án chậm tiến độ là vấn đề hết sức </w:t>
      </w:r>
      <w:proofErr w:type="gramStart"/>
      <w:r w:rsidRPr="006140BB">
        <w:t>nan</w:t>
      </w:r>
      <w:proofErr w:type="gramEnd"/>
      <w:r w:rsidRPr="006140BB">
        <w:t xml:space="preserve"> giải tại nhiều địa phương trên cả nước. Tuy rằng các địa phương đã luôn chú trọng đến việc giám sát, kiểm tra việc sử dụng đất của các dự án nhằm kịp thời xử lý những dự án chậm triển khai hoặc triển khai cầm chừng, gây lãng phí tài nguyên đất và làm ảnh hưởng đến mục tiêu phát triển kinh tế - xã hội cũng như cuộc sống của người dân nhưng thực trạng dự án chậm triển khai, triển khai chậm tiến độ, dự án treo tồn tại rất nhiều. Do vậy việc thắt chặt hơn quy định về giãn tiến độ dự </w:t>
      </w:r>
      <w:proofErr w:type="gramStart"/>
      <w:r w:rsidRPr="006140BB">
        <w:t>án</w:t>
      </w:r>
      <w:proofErr w:type="gramEnd"/>
      <w:r w:rsidRPr="006140BB">
        <w:t xml:space="preserve"> đầu tư là hết sức cần thiết để nhà nước kiểm soát được tình trạng này. </w:t>
      </w:r>
    </w:p>
    <w:p w14:paraId="551DF891" w14:textId="77777777" w:rsidR="00E42C6D" w:rsidRPr="006140BB" w:rsidRDefault="00E42C6D" w:rsidP="006140BB">
      <w:pPr>
        <w:pStyle w:val="BodyText"/>
      </w:pPr>
      <w:r w:rsidRPr="006140BB">
        <w:t xml:space="preserve">Trong bối cảnh hiện nay, nhiều nhà đầu tư thực sự gặp khó khăn trong việc triển khai dự án theo đúng tiến độ, đặc biệt là trước tình hình dịch COVID19 vẫn đang diễn biến hết sức phức tạp. Vậy nên, nhà đầu tư cần xem xét việc thực hiện </w:t>
      </w:r>
      <w:r w:rsidRPr="006140BB">
        <w:lastRenderedPageBreak/>
        <w:t xml:space="preserve">thủ tục giãn tiến độ dự án đầu tư để tránh việc </w:t>
      </w:r>
      <w:proofErr w:type="gramStart"/>
      <w:r w:rsidRPr="006140BB">
        <w:t>vi</w:t>
      </w:r>
      <w:proofErr w:type="gramEnd"/>
      <w:r w:rsidRPr="006140BB">
        <w:t xml:space="preserve"> phạm tiến độ dự án đã cam kết và phải chịu chế tài của cơ quan chức năng.</w:t>
      </w:r>
    </w:p>
    <w:p w14:paraId="79D5A8B1" w14:textId="77777777" w:rsidR="003F16A8" w:rsidRDefault="003F16A8"/>
    <w:p w14:paraId="14B57C39" w14:textId="77777777" w:rsidR="003F16A8" w:rsidRDefault="003F16A8"/>
    <w:p w14:paraId="5EBB9FB5" w14:textId="77777777" w:rsidR="003F16A8" w:rsidRDefault="003F16A8"/>
    <w:p w14:paraId="5EEAC489" w14:textId="77777777" w:rsidR="003F16A8" w:rsidRDefault="003F16A8"/>
    <w:p w14:paraId="6F82972E" w14:textId="77777777" w:rsidR="00054601" w:rsidRDefault="00054601">
      <w:pPr>
        <w:spacing w:after="0" w:line="240" w:lineRule="auto"/>
      </w:pPr>
      <w:r>
        <w:br w:type="page"/>
      </w:r>
    </w:p>
    <w:p w14:paraId="7FEEB0A0" w14:textId="717ABF9C" w:rsidR="003F16A8" w:rsidRDefault="00054601" w:rsidP="00054601">
      <w:pPr>
        <w:jc w:val="center"/>
        <w:rPr>
          <w:b/>
        </w:rPr>
      </w:pPr>
      <w:r>
        <w:rPr>
          <w:b/>
        </w:rPr>
        <w:lastRenderedPageBreak/>
        <w:t>Tài liệu tham khảo</w:t>
      </w:r>
    </w:p>
    <w:p w14:paraId="0D15AE3A" w14:textId="17D36EE0" w:rsidR="00792D57" w:rsidRDefault="00792D57" w:rsidP="00792D57">
      <w:pPr>
        <w:ind w:firstLine="720"/>
        <w:rPr>
          <w:b/>
        </w:rPr>
      </w:pPr>
      <w:r>
        <w:rPr>
          <w:b/>
        </w:rPr>
        <w:t>Tiếng việt</w:t>
      </w:r>
    </w:p>
    <w:p w14:paraId="75AB2A2D" w14:textId="6C80BAA5" w:rsidR="00F50F81" w:rsidRDefault="00F50F81" w:rsidP="00F50F81">
      <w:pPr>
        <w:pStyle w:val="BodyText3"/>
        <w:numPr>
          <w:ilvl w:val="0"/>
          <w:numId w:val="9"/>
        </w:numPr>
        <w:rPr>
          <w:szCs w:val="26"/>
        </w:rPr>
      </w:pPr>
      <w:r w:rsidRPr="0036065C">
        <w:rPr>
          <w:szCs w:val="26"/>
        </w:rPr>
        <w:t>Thông tư số 05/2011/TT-BGTVT ngày 22 tháng 02 năm 2011</w:t>
      </w:r>
    </w:p>
    <w:p w14:paraId="5AC459B8" w14:textId="10BEFD1E" w:rsidR="00680A34" w:rsidRPr="00680A34" w:rsidRDefault="00680A34" w:rsidP="00680A34">
      <w:pPr>
        <w:pStyle w:val="BodyText3"/>
        <w:numPr>
          <w:ilvl w:val="0"/>
          <w:numId w:val="9"/>
        </w:numPr>
        <w:rPr>
          <w:szCs w:val="26"/>
        </w:rPr>
      </w:pPr>
      <w:r w:rsidRPr="00680A34">
        <w:rPr>
          <w:szCs w:val="26"/>
        </w:rPr>
        <w:t>Quyết định Số: 1686/QĐ-TTg ngày 20 tháng 11 năm 2008</w:t>
      </w:r>
    </w:p>
    <w:p w14:paraId="33B61A97" w14:textId="258FA22B" w:rsidR="00680A34" w:rsidRPr="00680A34" w:rsidRDefault="00680A34" w:rsidP="00680A34">
      <w:pPr>
        <w:pStyle w:val="BodyText3"/>
        <w:ind w:left="720"/>
        <w:rPr>
          <w:b/>
          <w:szCs w:val="26"/>
        </w:rPr>
      </w:pPr>
      <w:r>
        <w:rPr>
          <w:szCs w:val="26"/>
        </w:rPr>
        <w:t xml:space="preserve"> </w:t>
      </w:r>
      <w:r>
        <w:rPr>
          <w:rStyle w:val="Hyperlink"/>
          <w:b/>
          <w:color w:val="auto"/>
          <w:szCs w:val="26"/>
          <w:u w:val="none"/>
        </w:rPr>
        <w:t>Internet</w:t>
      </w:r>
    </w:p>
    <w:p w14:paraId="02FAE024" w14:textId="3D1B5A45" w:rsidR="00054601" w:rsidRPr="00792D57" w:rsidRDefault="0078533B" w:rsidP="0043509E">
      <w:pPr>
        <w:pStyle w:val="BodyText3"/>
        <w:numPr>
          <w:ilvl w:val="0"/>
          <w:numId w:val="9"/>
        </w:numPr>
        <w:rPr>
          <w:rStyle w:val="Hyperlink"/>
          <w:color w:val="000000" w:themeColor="text1"/>
          <w:szCs w:val="26"/>
          <w:u w:val="none"/>
        </w:rPr>
      </w:pPr>
      <w:hyperlink r:id="rId78" w:history="1">
        <w:r w:rsidR="00DA346C" w:rsidRPr="0036065C">
          <w:rPr>
            <w:rStyle w:val="Hyperlink"/>
            <w:color w:val="auto"/>
            <w:szCs w:val="26"/>
            <w:u w:val="none"/>
          </w:rPr>
          <w:t>https://diaocthinhvuong.vn/tuyen-metro-la-gi-cap-nhat-tien-do-nam-2020/</w:t>
        </w:r>
      </w:hyperlink>
      <w:r w:rsidR="0043509E">
        <w:rPr>
          <w:rStyle w:val="Hyperlink"/>
          <w:color w:val="auto"/>
          <w:szCs w:val="26"/>
          <w:u w:val="none"/>
        </w:rPr>
        <w:t xml:space="preserve"> </w:t>
      </w:r>
      <w:r w:rsidR="0043509E" w:rsidRPr="0043509E">
        <w:rPr>
          <w:rStyle w:val="Hyperlink"/>
          <w:color w:val="auto"/>
          <w:szCs w:val="26"/>
          <w:u w:val="none"/>
        </w:rPr>
        <w:t>[8/8/2021]</w:t>
      </w:r>
    </w:p>
    <w:p w14:paraId="6D757BD9" w14:textId="7D4863E8" w:rsidR="00054601" w:rsidRPr="0036065C" w:rsidRDefault="00054601" w:rsidP="0043509E">
      <w:pPr>
        <w:pStyle w:val="BodyText3"/>
        <w:numPr>
          <w:ilvl w:val="0"/>
          <w:numId w:val="9"/>
        </w:numPr>
        <w:rPr>
          <w:szCs w:val="26"/>
        </w:rPr>
      </w:pPr>
      <w:r w:rsidRPr="0036065C">
        <w:rPr>
          <w:szCs w:val="26"/>
        </w:rPr>
        <w:t>https://qhkt.hochiminhcity.gov.vn/goc-nhin/tac-dong-cua-metro-den-khong-gian-do-thi-811.html</w:t>
      </w:r>
      <w:r w:rsidR="0043509E" w:rsidRPr="0043509E">
        <w:rPr>
          <w:szCs w:val="26"/>
        </w:rPr>
        <w:t xml:space="preserve"> [8/8/2021]</w:t>
      </w:r>
    </w:p>
    <w:p w14:paraId="4F1D2B92" w14:textId="420AB83A" w:rsidR="00054601" w:rsidRPr="0036065C" w:rsidRDefault="0078533B" w:rsidP="0043509E">
      <w:pPr>
        <w:pStyle w:val="BodyText3"/>
        <w:numPr>
          <w:ilvl w:val="0"/>
          <w:numId w:val="9"/>
        </w:numPr>
        <w:rPr>
          <w:szCs w:val="26"/>
        </w:rPr>
      </w:pPr>
      <w:hyperlink r:id="rId79" w:history="1">
        <w:r w:rsidR="00054601" w:rsidRPr="0036065C">
          <w:rPr>
            <w:rStyle w:val="Hyperlink"/>
            <w:color w:val="000000" w:themeColor="text1"/>
            <w:szCs w:val="26"/>
            <w:u w:val="none"/>
          </w:rPr>
          <w:t>https://bnews.vn/tp-hcm-lay-lai-tien-do-du-an-tuyen-metro-so-1-ben-thanh-suoi-tien/180392.html</w:t>
        </w:r>
      </w:hyperlink>
      <w:r w:rsidR="0043509E" w:rsidRPr="0043509E">
        <w:rPr>
          <w:rStyle w:val="Hyperlink"/>
          <w:color w:val="000000" w:themeColor="text1"/>
          <w:szCs w:val="26"/>
          <w:u w:val="none"/>
        </w:rPr>
        <w:t xml:space="preserve"> [8/8/2021]</w:t>
      </w:r>
    </w:p>
    <w:p w14:paraId="2D1D54A2" w14:textId="4F2318F2" w:rsidR="00054601" w:rsidRPr="0036065C" w:rsidRDefault="00054601" w:rsidP="0043509E">
      <w:pPr>
        <w:pStyle w:val="BodyText3"/>
        <w:numPr>
          <w:ilvl w:val="0"/>
          <w:numId w:val="9"/>
        </w:numPr>
        <w:rPr>
          <w:szCs w:val="26"/>
        </w:rPr>
      </w:pPr>
      <w:r w:rsidRPr="0036065C">
        <w:rPr>
          <w:szCs w:val="26"/>
        </w:rPr>
        <w:t>https://nhandan.vn/baothoinay-xahoi/de-cac-tuyen-metro-khong-tre-hen-637364/</w:t>
      </w:r>
      <w:r w:rsidR="0043509E" w:rsidRPr="0043509E">
        <w:rPr>
          <w:szCs w:val="26"/>
        </w:rPr>
        <w:t xml:space="preserve"> [8/8/2021]</w:t>
      </w:r>
    </w:p>
    <w:p w14:paraId="5944A776" w14:textId="6D6516C1" w:rsidR="00054601" w:rsidRPr="0036065C" w:rsidRDefault="0078533B" w:rsidP="0043509E">
      <w:pPr>
        <w:pStyle w:val="BodyText3"/>
        <w:numPr>
          <w:ilvl w:val="0"/>
          <w:numId w:val="9"/>
        </w:numPr>
        <w:rPr>
          <w:szCs w:val="26"/>
        </w:rPr>
      </w:pPr>
      <w:hyperlink r:id="rId80" w:history="1">
        <w:r w:rsidR="00054601" w:rsidRPr="0036065C">
          <w:rPr>
            <w:rStyle w:val="Hyperlink"/>
            <w:color w:val="000000" w:themeColor="text1"/>
            <w:szCs w:val="26"/>
            <w:u w:val="none"/>
          </w:rPr>
          <w:t>https://plo.vn/do-thi/nguyen-nhan-tuyen-metro-so-1-cham-tien-do-957494.html</w:t>
        </w:r>
      </w:hyperlink>
      <w:r w:rsidR="0043509E" w:rsidRPr="0043509E">
        <w:rPr>
          <w:rStyle w:val="Hyperlink"/>
          <w:color w:val="000000" w:themeColor="text1"/>
          <w:szCs w:val="26"/>
          <w:u w:val="none"/>
        </w:rPr>
        <w:t xml:space="preserve"> [8/8/2021]</w:t>
      </w:r>
    </w:p>
    <w:p w14:paraId="39D94730" w14:textId="34CB4D58" w:rsidR="00054601" w:rsidRPr="0036065C" w:rsidRDefault="0078533B" w:rsidP="0043509E">
      <w:pPr>
        <w:pStyle w:val="BodyText3"/>
        <w:numPr>
          <w:ilvl w:val="0"/>
          <w:numId w:val="9"/>
        </w:numPr>
        <w:rPr>
          <w:szCs w:val="26"/>
        </w:rPr>
      </w:pPr>
      <w:hyperlink r:id="rId81" w:history="1">
        <w:r w:rsidR="00054601" w:rsidRPr="0036065C">
          <w:rPr>
            <w:rStyle w:val="Hyperlink"/>
            <w:color w:val="000000" w:themeColor="text1"/>
            <w:szCs w:val="26"/>
            <w:u w:val="none"/>
          </w:rPr>
          <w:t>https://vov.vn/kinh-te/vi-sao-metro-so-1-doi-von-30000-ty-cham-tien-do-687600.vov</w:t>
        </w:r>
      </w:hyperlink>
      <w:r w:rsidR="0043509E" w:rsidRPr="0043509E">
        <w:rPr>
          <w:rStyle w:val="Hyperlink"/>
          <w:color w:val="000000" w:themeColor="text1"/>
          <w:szCs w:val="26"/>
          <w:u w:val="none"/>
        </w:rPr>
        <w:t xml:space="preserve"> [8/8/2021]</w:t>
      </w:r>
    </w:p>
    <w:p w14:paraId="5F8CD6CD" w14:textId="0B7A920B" w:rsidR="00054601" w:rsidRPr="0036065C" w:rsidRDefault="0078533B" w:rsidP="0043509E">
      <w:pPr>
        <w:pStyle w:val="BodyText3"/>
        <w:numPr>
          <w:ilvl w:val="0"/>
          <w:numId w:val="9"/>
        </w:numPr>
        <w:rPr>
          <w:szCs w:val="26"/>
        </w:rPr>
      </w:pPr>
      <w:hyperlink r:id="rId82" w:history="1">
        <w:r w:rsidR="00054601" w:rsidRPr="0036065C">
          <w:rPr>
            <w:rStyle w:val="Hyperlink"/>
            <w:color w:val="000000" w:themeColor="text1"/>
            <w:szCs w:val="26"/>
            <w:u w:val="none"/>
          </w:rPr>
          <w:t>https://nld.com.vn/ban-doc/lang-nghe-nguoi-dan-hien-ke-noi-dia-hoa-duong-sat-do-thi-20210518220216325.htm</w:t>
        </w:r>
      </w:hyperlink>
      <w:r w:rsidR="0043509E" w:rsidRPr="0043509E">
        <w:rPr>
          <w:rStyle w:val="Hyperlink"/>
          <w:color w:val="000000" w:themeColor="text1"/>
          <w:szCs w:val="26"/>
          <w:u w:val="none"/>
        </w:rPr>
        <w:t xml:space="preserve"> [8/8/2021]</w:t>
      </w:r>
    </w:p>
    <w:p w14:paraId="3919528F" w14:textId="37E40CDB" w:rsidR="003B11AD" w:rsidRPr="0036065C" w:rsidRDefault="0078533B" w:rsidP="0043509E">
      <w:pPr>
        <w:pStyle w:val="BodyText3"/>
        <w:numPr>
          <w:ilvl w:val="0"/>
          <w:numId w:val="9"/>
        </w:numPr>
        <w:rPr>
          <w:szCs w:val="26"/>
        </w:rPr>
      </w:pPr>
      <w:hyperlink r:id="rId83" w:history="1">
        <w:r w:rsidR="003B11AD" w:rsidRPr="0036065C">
          <w:rPr>
            <w:rStyle w:val="Hyperlink"/>
            <w:color w:val="000000" w:themeColor="text1"/>
            <w:szCs w:val="26"/>
            <w:u w:val="none"/>
          </w:rPr>
          <w:t>https://www.vnwindow.com/investing/du-an-metro-so-1-va-cau-thu-thiem-2-day-nhanh-tien-do/</w:t>
        </w:r>
      </w:hyperlink>
      <w:r w:rsidR="0043509E" w:rsidRPr="0043509E">
        <w:rPr>
          <w:rStyle w:val="Hyperlink"/>
          <w:color w:val="000000" w:themeColor="text1"/>
          <w:szCs w:val="26"/>
          <w:u w:val="none"/>
        </w:rPr>
        <w:t xml:space="preserve"> [8/8/2021]</w:t>
      </w:r>
    </w:p>
    <w:p w14:paraId="74BEC0EB" w14:textId="4EF22204" w:rsidR="00203D9A" w:rsidRPr="0036065C" w:rsidRDefault="0078533B" w:rsidP="0043509E">
      <w:pPr>
        <w:pStyle w:val="BodyText3"/>
        <w:numPr>
          <w:ilvl w:val="0"/>
          <w:numId w:val="9"/>
        </w:numPr>
        <w:rPr>
          <w:rStyle w:val="Hyperlink"/>
          <w:color w:val="000000" w:themeColor="text1"/>
          <w:szCs w:val="26"/>
          <w:u w:val="none"/>
        </w:rPr>
      </w:pPr>
      <w:hyperlink r:id="rId84" w:history="1">
        <w:r w:rsidR="00203D9A" w:rsidRPr="0036065C">
          <w:rPr>
            <w:rStyle w:val="Hyperlink"/>
            <w:color w:val="000000" w:themeColor="text1"/>
            <w:szCs w:val="26"/>
            <w:u w:val="none"/>
          </w:rPr>
          <w:t>http://www.chinhphu.vn/portal/page/portal/chinhphu/noidungchienluocphattrienkinhtexahoi?docid=385&amp;substract=&amp;strutsAction=ViewDetailAction.do</w:t>
        </w:r>
      </w:hyperlink>
    </w:p>
    <w:p w14:paraId="45C443A1" w14:textId="75CDBBCA" w:rsidR="00A00289" w:rsidRPr="0036065C" w:rsidRDefault="0078533B" w:rsidP="0043509E">
      <w:pPr>
        <w:pStyle w:val="BodyText3"/>
        <w:numPr>
          <w:ilvl w:val="0"/>
          <w:numId w:val="9"/>
        </w:numPr>
        <w:rPr>
          <w:rStyle w:val="Hyperlink"/>
          <w:color w:val="000000" w:themeColor="text1"/>
          <w:szCs w:val="26"/>
          <w:u w:val="none"/>
        </w:rPr>
      </w:pPr>
      <w:hyperlink r:id="rId85" w:history="1">
        <w:r w:rsidR="00F0329D" w:rsidRPr="0036065C">
          <w:rPr>
            <w:rStyle w:val="Hyperlink"/>
            <w:color w:val="000000" w:themeColor="text1"/>
            <w:szCs w:val="26"/>
            <w:u w:val="none"/>
          </w:rPr>
          <w:t>https://nhandan.vn/tin-chung1/can-som-co-quy-hoach-kien-truc-cac-tuyen-metro-579860/</w:t>
        </w:r>
      </w:hyperlink>
      <w:r w:rsidR="0043509E" w:rsidRPr="0043509E">
        <w:rPr>
          <w:rStyle w:val="Hyperlink"/>
          <w:color w:val="000000" w:themeColor="text1"/>
          <w:szCs w:val="26"/>
          <w:u w:val="none"/>
        </w:rPr>
        <w:t xml:space="preserve"> [8/8/2021]</w:t>
      </w:r>
    </w:p>
    <w:p w14:paraId="4342C860" w14:textId="5D4AD308" w:rsidR="0036065C" w:rsidRPr="0036065C" w:rsidRDefault="0078533B" w:rsidP="0043509E">
      <w:pPr>
        <w:pStyle w:val="BodyText3"/>
        <w:numPr>
          <w:ilvl w:val="0"/>
          <w:numId w:val="9"/>
        </w:numPr>
        <w:rPr>
          <w:rStyle w:val="Hyperlink"/>
          <w:color w:val="000000" w:themeColor="text1"/>
          <w:szCs w:val="26"/>
          <w:u w:val="none"/>
        </w:rPr>
      </w:pPr>
      <w:hyperlink r:id="rId86" w:history="1">
        <w:r w:rsidR="00F0329D" w:rsidRPr="0036065C">
          <w:rPr>
            <w:rStyle w:val="Hyperlink"/>
            <w:color w:val="000000" w:themeColor="text1"/>
            <w:szCs w:val="26"/>
            <w:u w:val="none"/>
          </w:rPr>
          <w:t>http://tphcm.chinhphu.vn/du-an-metro-so-1-kiem-toan-kien-nghi-xu-ly-trach-nhiem</w:t>
        </w:r>
      </w:hyperlink>
      <w:r w:rsidR="0043509E" w:rsidRPr="0043509E">
        <w:rPr>
          <w:rStyle w:val="Hyperlink"/>
          <w:color w:val="000000" w:themeColor="text1"/>
          <w:szCs w:val="26"/>
          <w:u w:val="none"/>
        </w:rPr>
        <w:t xml:space="preserve"> [8/8/2021]</w:t>
      </w:r>
    </w:p>
    <w:p w14:paraId="7F738674" w14:textId="6A3A6083" w:rsidR="00C45FBF" w:rsidRDefault="0078533B" w:rsidP="0043509E">
      <w:pPr>
        <w:pStyle w:val="BodyText3"/>
        <w:numPr>
          <w:ilvl w:val="0"/>
          <w:numId w:val="9"/>
        </w:numPr>
        <w:rPr>
          <w:rStyle w:val="Hyperlink"/>
          <w:color w:val="000000" w:themeColor="text1"/>
          <w:szCs w:val="26"/>
          <w:u w:val="none"/>
        </w:rPr>
      </w:pPr>
      <w:hyperlink r:id="rId87" w:history="1">
        <w:r w:rsidR="00C45FBF" w:rsidRPr="0036065C">
          <w:rPr>
            <w:rStyle w:val="Hyperlink"/>
            <w:color w:val="000000" w:themeColor="text1"/>
            <w:szCs w:val="26"/>
            <w:u w:val="none"/>
          </w:rPr>
          <w:t>https://plo.vn/do-thi/hoi-dong-nghiem-thu-neu-6-sai-sot-ve-goi-cau-metro-1-971161.html</w:t>
        </w:r>
      </w:hyperlink>
      <w:r w:rsidR="0043509E" w:rsidRPr="0043509E">
        <w:rPr>
          <w:rStyle w:val="Hyperlink"/>
          <w:color w:val="000000" w:themeColor="text1"/>
          <w:szCs w:val="26"/>
          <w:u w:val="none"/>
        </w:rPr>
        <w:t xml:space="preserve"> [8/8/2021]</w:t>
      </w:r>
    </w:p>
    <w:p w14:paraId="2EC93775" w14:textId="5CEBF9FF" w:rsidR="00E55355" w:rsidRDefault="0078533B" w:rsidP="00E55355">
      <w:pPr>
        <w:pStyle w:val="BodyText3"/>
        <w:numPr>
          <w:ilvl w:val="0"/>
          <w:numId w:val="9"/>
        </w:numPr>
        <w:rPr>
          <w:rStyle w:val="Hyperlink"/>
          <w:color w:val="000000" w:themeColor="text1"/>
          <w:szCs w:val="26"/>
          <w:u w:val="none"/>
        </w:rPr>
      </w:pPr>
      <w:hyperlink r:id="rId88" w:history="1">
        <w:r w:rsidR="00E55355" w:rsidRPr="00E55355">
          <w:rPr>
            <w:rStyle w:val="Hyperlink"/>
            <w:color w:val="000000" w:themeColor="text1"/>
            <w:szCs w:val="26"/>
            <w:u w:val="none"/>
          </w:rPr>
          <w:t>https://nhipsongdoanhnghiep.cuocsongantoan.vn/vi-mo/cu-tri-tphcm-de-nghi-quoc-hoi-phe-duyet-du-an-metro-ben-thanh-suoi-tien-3481731.html</w:t>
        </w:r>
      </w:hyperlink>
    </w:p>
    <w:p w14:paraId="3F356F70" w14:textId="2C1D28DC" w:rsidR="00E55355" w:rsidRDefault="0078533B" w:rsidP="0043509E">
      <w:pPr>
        <w:pStyle w:val="BodyText3"/>
        <w:numPr>
          <w:ilvl w:val="0"/>
          <w:numId w:val="9"/>
        </w:numPr>
        <w:rPr>
          <w:rStyle w:val="Hyperlink"/>
          <w:color w:val="000000" w:themeColor="text1"/>
          <w:szCs w:val="26"/>
          <w:u w:val="none"/>
        </w:rPr>
      </w:pPr>
      <w:hyperlink r:id="rId89" w:history="1">
        <w:r w:rsidR="0073065E" w:rsidRPr="0073065E">
          <w:rPr>
            <w:rStyle w:val="Hyperlink"/>
            <w:color w:val="000000" w:themeColor="text1"/>
            <w:szCs w:val="26"/>
            <w:u w:val="none"/>
          </w:rPr>
          <w:t>https://tuoitre.vn/metro-cham-do-vuong-thu-tuc-1241857.htm</w:t>
        </w:r>
      </w:hyperlink>
      <w:r w:rsidR="0043509E" w:rsidRPr="0043509E">
        <w:rPr>
          <w:rStyle w:val="Hyperlink"/>
          <w:color w:val="000000" w:themeColor="text1"/>
          <w:szCs w:val="26"/>
          <w:u w:val="none"/>
        </w:rPr>
        <w:t xml:space="preserve"> [8/8/2021]</w:t>
      </w:r>
    </w:p>
    <w:p w14:paraId="3FA6A303" w14:textId="4FF5973B" w:rsidR="000E197F" w:rsidRPr="0043509E" w:rsidRDefault="0078533B" w:rsidP="0043509E">
      <w:pPr>
        <w:pStyle w:val="BodyText3"/>
        <w:numPr>
          <w:ilvl w:val="0"/>
          <w:numId w:val="9"/>
        </w:numPr>
        <w:rPr>
          <w:rStyle w:val="Hyperlink"/>
          <w:color w:val="000000" w:themeColor="text1"/>
          <w:szCs w:val="26"/>
          <w:u w:val="none"/>
        </w:rPr>
      </w:pPr>
      <w:hyperlink r:id="rId90" w:history="1">
        <w:r w:rsidR="000E197F" w:rsidRPr="000E197F">
          <w:rPr>
            <w:rStyle w:val="Hyperlink"/>
            <w:color w:val="000000" w:themeColor="text1"/>
            <w:szCs w:val="26"/>
            <w:u w:val="none"/>
          </w:rPr>
          <w:t>https://nhipcaudautu.vn/kinh-doanh/du-an-metro-so-1-nha-thau-phu-khoi-kien-nha-thau-chinh-vi-tranh-chap-3336696/</w:t>
        </w:r>
      </w:hyperlink>
      <w:r w:rsidR="0043509E" w:rsidRPr="0043509E">
        <w:rPr>
          <w:rStyle w:val="Hyperlink"/>
          <w:color w:val="000000" w:themeColor="text1"/>
          <w:szCs w:val="26"/>
          <w:u w:val="none"/>
        </w:rPr>
        <w:t xml:space="preserve"> [8/8/2021]</w:t>
      </w:r>
    </w:p>
    <w:sectPr w:rsidR="000E197F" w:rsidRPr="0043509E">
      <w:pgSz w:w="11907" w:h="16839"/>
      <w:pgMar w:top="1418" w:right="1418" w:bottom="1418" w:left="1985" w:header="851" w:footer="851"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E45DD06" w14:textId="77777777" w:rsidR="00FD07E1" w:rsidRDefault="00FD07E1">
      <w:pPr>
        <w:spacing w:line="240" w:lineRule="auto"/>
      </w:pPr>
      <w:r>
        <w:separator/>
      </w:r>
    </w:p>
  </w:endnote>
  <w:endnote w:type="continuationSeparator" w:id="0">
    <w:p w14:paraId="761130AA" w14:textId="77777777" w:rsidR="00FD07E1" w:rsidRDefault="00FD07E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C0CFC0" w14:textId="77777777" w:rsidR="0078533B" w:rsidRDefault="0078533B">
    <w:pPr>
      <w:pStyle w:val="Footer"/>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38464736"/>
      <w:docPartObj>
        <w:docPartGallery w:val="AutoText"/>
      </w:docPartObj>
    </w:sdtPr>
    <w:sdtContent>
      <w:p w14:paraId="366C3499" w14:textId="3EF6D879" w:rsidR="0078533B" w:rsidRDefault="0078533B">
        <w:pPr>
          <w:pStyle w:val="Footer"/>
          <w:jc w:val="right"/>
        </w:pPr>
        <w:r>
          <w:fldChar w:fldCharType="begin"/>
        </w:r>
        <w:r>
          <w:instrText xml:space="preserve"> PAGE   \* MERGEFORMAT </w:instrText>
        </w:r>
        <w:r>
          <w:fldChar w:fldCharType="separate"/>
        </w:r>
        <w:r w:rsidR="006E410E">
          <w:rPr>
            <w:noProof/>
          </w:rPr>
          <w:t>iii</w:t>
        </w:r>
        <w:r>
          <w:fldChar w:fldCharType="end"/>
        </w:r>
      </w:p>
    </w:sdtContent>
  </w:sdt>
  <w:p w14:paraId="702AB0E3" w14:textId="77777777" w:rsidR="0078533B" w:rsidRDefault="0078533B">
    <w:pPr>
      <w:pStyle w:val="Footer"/>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9270649"/>
      <w:docPartObj>
        <w:docPartGallery w:val="AutoText"/>
      </w:docPartObj>
    </w:sdtPr>
    <w:sdtContent>
      <w:p w14:paraId="5B8C12C3" w14:textId="553CC1B9" w:rsidR="0078533B" w:rsidRDefault="0078533B">
        <w:pPr>
          <w:pStyle w:val="Footer"/>
          <w:jc w:val="right"/>
        </w:pPr>
        <w:r>
          <w:fldChar w:fldCharType="begin"/>
        </w:r>
        <w:r>
          <w:instrText xml:space="preserve"> PAGE   \* MERGEFORMAT </w:instrText>
        </w:r>
        <w:r>
          <w:fldChar w:fldCharType="separate"/>
        </w:r>
        <w:r w:rsidR="006E410E">
          <w:rPr>
            <w:noProof/>
          </w:rPr>
          <w:t>26</w:t>
        </w:r>
        <w:r>
          <w:fldChar w:fldCharType="end"/>
        </w:r>
      </w:p>
    </w:sdtContent>
  </w:sdt>
  <w:p w14:paraId="27B8B362" w14:textId="77777777" w:rsidR="0078533B" w:rsidRDefault="0078533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34F5992" w14:textId="77777777" w:rsidR="00FD07E1" w:rsidRDefault="00FD07E1">
      <w:pPr>
        <w:spacing w:after="0" w:line="240" w:lineRule="auto"/>
      </w:pPr>
      <w:r>
        <w:separator/>
      </w:r>
    </w:p>
  </w:footnote>
  <w:footnote w:type="continuationSeparator" w:id="0">
    <w:p w14:paraId="2F146E55" w14:textId="77777777" w:rsidR="00FD07E1" w:rsidRDefault="00FD07E1">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B521C71"/>
    <w:multiLevelType w:val="multilevel"/>
    <w:tmpl w:val="1616B314"/>
    <w:lvl w:ilvl="0">
      <w:start w:val="1"/>
      <w:numFmt w:val="decimal"/>
      <w:pStyle w:val="Heading1"/>
      <w:suff w:val="space"/>
      <w:lvlText w:val="CHƯƠNG %1:"/>
      <w:lvlJc w:val="left"/>
      <w:pPr>
        <w:ind w:left="0" w:firstLine="0"/>
      </w:pPr>
      <w:rPr>
        <w:rFonts w:hint="default"/>
      </w:rPr>
    </w:lvl>
    <w:lvl w:ilvl="1">
      <w:start w:val="1"/>
      <w:numFmt w:val="decimal"/>
      <w:pStyle w:val="Heading2"/>
      <w:suff w:val="space"/>
      <w:lvlText w:val="%1.%2."/>
      <w:lvlJc w:val="left"/>
      <w:pPr>
        <w:ind w:left="0" w:firstLine="0"/>
      </w:pPr>
      <w:rPr>
        <w:rFonts w:hint="default"/>
      </w:rPr>
    </w:lvl>
    <w:lvl w:ilvl="2">
      <w:start w:val="1"/>
      <w:numFmt w:val="decimal"/>
      <w:pStyle w:val="Heading3"/>
      <w:suff w:val="space"/>
      <w:lvlText w:val="%1.%2.%3."/>
      <w:lvlJc w:val="left"/>
      <w:pPr>
        <w:ind w:left="0" w:firstLine="567"/>
      </w:pPr>
      <w:rPr>
        <w:rFonts w:hint="default"/>
      </w:rPr>
    </w:lvl>
    <w:lvl w:ilvl="3">
      <w:start w:val="1"/>
      <w:numFmt w:val="decimal"/>
      <w:lvlText w:val="%1.%2.%3.%4."/>
      <w:lvlJc w:val="left"/>
      <w:pPr>
        <w:ind w:left="1701" w:firstLine="0"/>
      </w:pPr>
      <w:rPr>
        <w:rFonts w:hint="default"/>
      </w:rPr>
    </w:lvl>
    <w:lvl w:ilvl="4">
      <w:start w:val="1"/>
      <w:numFmt w:val="decimal"/>
      <w:lvlText w:val="%1.%2.%3.%4.%5."/>
      <w:lvlJc w:val="left"/>
      <w:pPr>
        <w:ind w:left="2268" w:firstLine="0"/>
      </w:pPr>
      <w:rPr>
        <w:rFonts w:hint="default"/>
      </w:rPr>
    </w:lvl>
    <w:lvl w:ilvl="5">
      <w:start w:val="1"/>
      <w:numFmt w:val="decimal"/>
      <w:lvlText w:val="%1.%2.%3.%4.%5.%6."/>
      <w:lvlJc w:val="left"/>
      <w:pPr>
        <w:ind w:left="2835" w:firstLine="0"/>
      </w:pPr>
      <w:rPr>
        <w:rFonts w:hint="default"/>
      </w:rPr>
    </w:lvl>
    <w:lvl w:ilvl="6">
      <w:start w:val="1"/>
      <w:numFmt w:val="decimal"/>
      <w:lvlText w:val="%1.%2.%3.%4.%5.%6.%7."/>
      <w:lvlJc w:val="left"/>
      <w:pPr>
        <w:ind w:left="3402" w:firstLine="0"/>
      </w:pPr>
      <w:rPr>
        <w:rFonts w:hint="default"/>
      </w:rPr>
    </w:lvl>
    <w:lvl w:ilvl="7">
      <w:start w:val="1"/>
      <w:numFmt w:val="decimal"/>
      <w:lvlText w:val="%1.%2.%3.%4.%5.%6.%7.%8."/>
      <w:lvlJc w:val="left"/>
      <w:pPr>
        <w:ind w:left="3969" w:firstLine="0"/>
      </w:pPr>
      <w:rPr>
        <w:rFonts w:hint="default"/>
      </w:rPr>
    </w:lvl>
    <w:lvl w:ilvl="8">
      <w:start w:val="1"/>
      <w:numFmt w:val="decimal"/>
      <w:lvlText w:val="%1.%2.%3.%4.%5.%6.%7.%8.%9."/>
      <w:lvlJc w:val="left"/>
      <w:pPr>
        <w:ind w:left="4536" w:firstLine="0"/>
      </w:pPr>
      <w:rPr>
        <w:rFonts w:hint="default"/>
      </w:rPr>
    </w:lvl>
  </w:abstractNum>
  <w:abstractNum w:abstractNumId="1">
    <w:nsid w:val="3AA4588E"/>
    <w:multiLevelType w:val="hybridMultilevel"/>
    <w:tmpl w:val="CBE6D728"/>
    <w:lvl w:ilvl="0" w:tplc="A2668EAE">
      <w:start w:val="1"/>
      <w:numFmt w:val="decimal"/>
      <w:lvlText w:val="%1."/>
      <w:lvlJc w:val="left"/>
      <w:pPr>
        <w:ind w:left="720" w:hanging="360"/>
      </w:pPr>
      <w:rPr>
        <w:rFonts w:hint="default"/>
        <w:b w:val="0"/>
        <w:i w:val="0"/>
        <w:color w:val="auto"/>
        <w:sz w:val="22"/>
        <w:szCs w:val="22"/>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B4A41D1"/>
    <w:multiLevelType w:val="hybridMultilevel"/>
    <w:tmpl w:val="FC68BE66"/>
    <w:lvl w:ilvl="0" w:tplc="8E6061CA">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429C0A01"/>
    <w:multiLevelType w:val="multilevel"/>
    <w:tmpl w:val="429C0A01"/>
    <w:lvl w:ilvl="0">
      <w:start w:val="1"/>
      <w:numFmt w:val="bullet"/>
      <w:pStyle w:val="BodyText2"/>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nsid w:val="54922D0E"/>
    <w:multiLevelType w:val="hybridMultilevel"/>
    <w:tmpl w:val="22A0B12E"/>
    <w:lvl w:ilvl="0" w:tplc="6640FC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5A90065C"/>
    <w:multiLevelType w:val="hybridMultilevel"/>
    <w:tmpl w:val="712C3AB4"/>
    <w:lvl w:ilvl="0" w:tplc="171CFA7A">
      <w:start w:val="1"/>
      <w:numFmt w:val="decimal"/>
      <w:lvlText w:val="%1."/>
      <w:lvlJc w:val="left"/>
      <w:pPr>
        <w:ind w:left="720" w:hanging="360"/>
      </w:pPr>
      <w:rPr>
        <w:rFonts w:ascii="Times New Roman" w:hAnsi="Times New Roman" w:hint="default"/>
        <w:b/>
        <w:i w:val="0"/>
        <w:sz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65EB44D9"/>
    <w:multiLevelType w:val="multilevel"/>
    <w:tmpl w:val="65EB44D9"/>
    <w:lvl w:ilvl="0">
      <w:start w:val="1"/>
      <w:numFmt w:val="decimal"/>
      <w:pStyle w:val="Heading4"/>
      <w:lvlText w:val="%1."/>
      <w:lvlJc w:val="left"/>
      <w:pPr>
        <w:ind w:left="720" w:hanging="360"/>
      </w:pPr>
      <w:rPr>
        <w:rFonts w:ascii="Times New Roman" w:hAnsi="Times New Roman" w:hint="default"/>
        <w:b/>
        <w:i w:val="0"/>
        <w:sz w:val="3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nsid w:val="66C44B14"/>
    <w:multiLevelType w:val="hybridMultilevel"/>
    <w:tmpl w:val="B5CE285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
    <w:nsid w:val="6F8E6D53"/>
    <w:multiLevelType w:val="hybridMultilevel"/>
    <w:tmpl w:val="16AAEDD6"/>
    <w:lvl w:ilvl="0" w:tplc="04090001">
      <w:start w:val="1"/>
      <w:numFmt w:val="bullet"/>
      <w:lvlText w:val=""/>
      <w:lvlJc w:val="left"/>
      <w:pPr>
        <w:ind w:left="1356" w:hanging="360"/>
      </w:pPr>
      <w:rPr>
        <w:rFonts w:ascii="Symbol" w:hAnsi="Symbol" w:hint="default"/>
      </w:rPr>
    </w:lvl>
    <w:lvl w:ilvl="1" w:tplc="04090003" w:tentative="1">
      <w:start w:val="1"/>
      <w:numFmt w:val="bullet"/>
      <w:lvlText w:val="o"/>
      <w:lvlJc w:val="left"/>
      <w:pPr>
        <w:ind w:left="2076" w:hanging="360"/>
      </w:pPr>
      <w:rPr>
        <w:rFonts w:ascii="Courier New" w:hAnsi="Courier New" w:cs="Courier New" w:hint="default"/>
      </w:rPr>
    </w:lvl>
    <w:lvl w:ilvl="2" w:tplc="04090005" w:tentative="1">
      <w:start w:val="1"/>
      <w:numFmt w:val="bullet"/>
      <w:lvlText w:val=""/>
      <w:lvlJc w:val="left"/>
      <w:pPr>
        <w:ind w:left="2796" w:hanging="360"/>
      </w:pPr>
      <w:rPr>
        <w:rFonts w:ascii="Wingdings" w:hAnsi="Wingdings" w:hint="default"/>
      </w:rPr>
    </w:lvl>
    <w:lvl w:ilvl="3" w:tplc="04090001" w:tentative="1">
      <w:start w:val="1"/>
      <w:numFmt w:val="bullet"/>
      <w:lvlText w:val=""/>
      <w:lvlJc w:val="left"/>
      <w:pPr>
        <w:ind w:left="3516" w:hanging="360"/>
      </w:pPr>
      <w:rPr>
        <w:rFonts w:ascii="Symbol" w:hAnsi="Symbol" w:hint="default"/>
      </w:rPr>
    </w:lvl>
    <w:lvl w:ilvl="4" w:tplc="04090003" w:tentative="1">
      <w:start w:val="1"/>
      <w:numFmt w:val="bullet"/>
      <w:lvlText w:val="o"/>
      <w:lvlJc w:val="left"/>
      <w:pPr>
        <w:ind w:left="4236" w:hanging="360"/>
      </w:pPr>
      <w:rPr>
        <w:rFonts w:ascii="Courier New" w:hAnsi="Courier New" w:cs="Courier New" w:hint="default"/>
      </w:rPr>
    </w:lvl>
    <w:lvl w:ilvl="5" w:tplc="04090005" w:tentative="1">
      <w:start w:val="1"/>
      <w:numFmt w:val="bullet"/>
      <w:lvlText w:val=""/>
      <w:lvlJc w:val="left"/>
      <w:pPr>
        <w:ind w:left="4956" w:hanging="360"/>
      </w:pPr>
      <w:rPr>
        <w:rFonts w:ascii="Wingdings" w:hAnsi="Wingdings" w:hint="default"/>
      </w:rPr>
    </w:lvl>
    <w:lvl w:ilvl="6" w:tplc="04090001" w:tentative="1">
      <w:start w:val="1"/>
      <w:numFmt w:val="bullet"/>
      <w:lvlText w:val=""/>
      <w:lvlJc w:val="left"/>
      <w:pPr>
        <w:ind w:left="5676" w:hanging="360"/>
      </w:pPr>
      <w:rPr>
        <w:rFonts w:ascii="Symbol" w:hAnsi="Symbol" w:hint="default"/>
      </w:rPr>
    </w:lvl>
    <w:lvl w:ilvl="7" w:tplc="04090003" w:tentative="1">
      <w:start w:val="1"/>
      <w:numFmt w:val="bullet"/>
      <w:lvlText w:val="o"/>
      <w:lvlJc w:val="left"/>
      <w:pPr>
        <w:ind w:left="6396" w:hanging="360"/>
      </w:pPr>
      <w:rPr>
        <w:rFonts w:ascii="Courier New" w:hAnsi="Courier New" w:cs="Courier New" w:hint="default"/>
      </w:rPr>
    </w:lvl>
    <w:lvl w:ilvl="8" w:tplc="04090005" w:tentative="1">
      <w:start w:val="1"/>
      <w:numFmt w:val="bullet"/>
      <w:lvlText w:val=""/>
      <w:lvlJc w:val="left"/>
      <w:pPr>
        <w:ind w:left="7116" w:hanging="360"/>
      </w:pPr>
      <w:rPr>
        <w:rFonts w:ascii="Wingdings" w:hAnsi="Wingdings" w:hint="default"/>
      </w:rPr>
    </w:lvl>
  </w:abstractNum>
  <w:num w:numId="1">
    <w:abstractNumId w:val="0"/>
  </w:num>
  <w:num w:numId="2">
    <w:abstractNumId w:val="6"/>
  </w:num>
  <w:num w:numId="3">
    <w:abstractNumId w:val="3"/>
  </w:num>
  <w:num w:numId="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8"/>
  </w:num>
  <w:num w:numId="6">
    <w:abstractNumId w:val="7"/>
  </w:num>
  <w:num w:numId="7">
    <w:abstractNumId w:val="1"/>
  </w:num>
  <w:num w:numId="8">
    <w:abstractNumId w:val="2"/>
  </w:num>
  <w:num w:numId="9">
    <w:abstractNumId w:val="4"/>
  </w:num>
  <w:num w:numId="1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grammar="clean"/>
  <w:defaultTabStop w:val="720"/>
  <w:drawingGridHorizontalSpacing w:val="110"/>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C2564"/>
    <w:rsid w:val="00020FA9"/>
    <w:rsid w:val="000245E7"/>
    <w:rsid w:val="000445C1"/>
    <w:rsid w:val="00046049"/>
    <w:rsid w:val="000472C3"/>
    <w:rsid w:val="00047846"/>
    <w:rsid w:val="00053258"/>
    <w:rsid w:val="00054601"/>
    <w:rsid w:val="00055EBC"/>
    <w:rsid w:val="00074C42"/>
    <w:rsid w:val="0008765D"/>
    <w:rsid w:val="00096756"/>
    <w:rsid w:val="00097527"/>
    <w:rsid w:val="000A1EAC"/>
    <w:rsid w:val="000A452D"/>
    <w:rsid w:val="000A572B"/>
    <w:rsid w:val="000B31CC"/>
    <w:rsid w:val="000C0304"/>
    <w:rsid w:val="000C3859"/>
    <w:rsid w:val="000E197F"/>
    <w:rsid w:val="000E76BC"/>
    <w:rsid w:val="000F434A"/>
    <w:rsid w:val="00114857"/>
    <w:rsid w:val="0012562D"/>
    <w:rsid w:val="001269EE"/>
    <w:rsid w:val="001350FB"/>
    <w:rsid w:val="001415EA"/>
    <w:rsid w:val="00143A0F"/>
    <w:rsid w:val="001508C0"/>
    <w:rsid w:val="001604AE"/>
    <w:rsid w:val="001707C2"/>
    <w:rsid w:val="00171D58"/>
    <w:rsid w:val="00186792"/>
    <w:rsid w:val="001A3ABD"/>
    <w:rsid w:val="001D5EA7"/>
    <w:rsid w:val="001E28F0"/>
    <w:rsid w:val="001F2C5B"/>
    <w:rsid w:val="0020211E"/>
    <w:rsid w:val="00203C62"/>
    <w:rsid w:val="00203D9A"/>
    <w:rsid w:val="00205E1B"/>
    <w:rsid w:val="00215D1B"/>
    <w:rsid w:val="00217EE1"/>
    <w:rsid w:val="00242C87"/>
    <w:rsid w:val="00247BDB"/>
    <w:rsid w:val="00247CC1"/>
    <w:rsid w:val="00254208"/>
    <w:rsid w:val="00254733"/>
    <w:rsid w:val="002578BD"/>
    <w:rsid w:val="00257BA7"/>
    <w:rsid w:val="002621B0"/>
    <w:rsid w:val="002632F1"/>
    <w:rsid w:val="00281F8C"/>
    <w:rsid w:val="00282ACA"/>
    <w:rsid w:val="00290105"/>
    <w:rsid w:val="002C2564"/>
    <w:rsid w:val="002D1225"/>
    <w:rsid w:val="002D4733"/>
    <w:rsid w:val="002E40FF"/>
    <w:rsid w:val="003055C6"/>
    <w:rsid w:val="00310C0B"/>
    <w:rsid w:val="00317D7C"/>
    <w:rsid w:val="00321040"/>
    <w:rsid w:val="00330C91"/>
    <w:rsid w:val="003342E0"/>
    <w:rsid w:val="0035394C"/>
    <w:rsid w:val="0036065C"/>
    <w:rsid w:val="00366155"/>
    <w:rsid w:val="003979E3"/>
    <w:rsid w:val="003A5CEC"/>
    <w:rsid w:val="003A61C8"/>
    <w:rsid w:val="003A6448"/>
    <w:rsid w:val="003B11AD"/>
    <w:rsid w:val="003C48D0"/>
    <w:rsid w:val="003C72CD"/>
    <w:rsid w:val="003F16A8"/>
    <w:rsid w:val="0040419E"/>
    <w:rsid w:val="00405E6F"/>
    <w:rsid w:val="004070CD"/>
    <w:rsid w:val="004137D4"/>
    <w:rsid w:val="00413ACD"/>
    <w:rsid w:val="004154EF"/>
    <w:rsid w:val="004243C6"/>
    <w:rsid w:val="0043509E"/>
    <w:rsid w:val="004464F3"/>
    <w:rsid w:val="0045183D"/>
    <w:rsid w:val="00451C3C"/>
    <w:rsid w:val="00464054"/>
    <w:rsid w:val="0048104A"/>
    <w:rsid w:val="004836F5"/>
    <w:rsid w:val="00485FAA"/>
    <w:rsid w:val="004B09D5"/>
    <w:rsid w:val="004B4BA9"/>
    <w:rsid w:val="004C1A6F"/>
    <w:rsid w:val="004D1B72"/>
    <w:rsid w:val="004E7182"/>
    <w:rsid w:val="004E7970"/>
    <w:rsid w:val="00501B2C"/>
    <w:rsid w:val="00516DC0"/>
    <w:rsid w:val="005410E3"/>
    <w:rsid w:val="0055124C"/>
    <w:rsid w:val="00562E5E"/>
    <w:rsid w:val="0056386B"/>
    <w:rsid w:val="005739D9"/>
    <w:rsid w:val="00573BBC"/>
    <w:rsid w:val="00574FDD"/>
    <w:rsid w:val="005808C1"/>
    <w:rsid w:val="0059398B"/>
    <w:rsid w:val="005A01E4"/>
    <w:rsid w:val="005B4B83"/>
    <w:rsid w:val="005B6D4E"/>
    <w:rsid w:val="005C248D"/>
    <w:rsid w:val="005D1A39"/>
    <w:rsid w:val="005D224A"/>
    <w:rsid w:val="005E04DF"/>
    <w:rsid w:val="005E36D8"/>
    <w:rsid w:val="005E3EC4"/>
    <w:rsid w:val="005E6277"/>
    <w:rsid w:val="0060305D"/>
    <w:rsid w:val="006140BB"/>
    <w:rsid w:val="0061452A"/>
    <w:rsid w:val="006158A3"/>
    <w:rsid w:val="0062554D"/>
    <w:rsid w:val="00627F64"/>
    <w:rsid w:val="00635C0A"/>
    <w:rsid w:val="00636500"/>
    <w:rsid w:val="00641F1F"/>
    <w:rsid w:val="00646497"/>
    <w:rsid w:val="0065053E"/>
    <w:rsid w:val="006705C3"/>
    <w:rsid w:val="006710BA"/>
    <w:rsid w:val="00680A34"/>
    <w:rsid w:val="006932E2"/>
    <w:rsid w:val="006A3A10"/>
    <w:rsid w:val="006A4883"/>
    <w:rsid w:val="006B57C4"/>
    <w:rsid w:val="006B70A2"/>
    <w:rsid w:val="006E410E"/>
    <w:rsid w:val="007076C7"/>
    <w:rsid w:val="00710DC0"/>
    <w:rsid w:val="00714B46"/>
    <w:rsid w:val="007243EB"/>
    <w:rsid w:val="0073065E"/>
    <w:rsid w:val="00733A1B"/>
    <w:rsid w:val="007539B2"/>
    <w:rsid w:val="007717B7"/>
    <w:rsid w:val="0078533B"/>
    <w:rsid w:val="00785DFC"/>
    <w:rsid w:val="00792D57"/>
    <w:rsid w:val="007A09FD"/>
    <w:rsid w:val="007A1AE7"/>
    <w:rsid w:val="007C2D98"/>
    <w:rsid w:val="007C5BB5"/>
    <w:rsid w:val="007D7BB6"/>
    <w:rsid w:val="007E00FF"/>
    <w:rsid w:val="007E10C8"/>
    <w:rsid w:val="007F452B"/>
    <w:rsid w:val="007F7A6E"/>
    <w:rsid w:val="00805915"/>
    <w:rsid w:val="00814406"/>
    <w:rsid w:val="0081606A"/>
    <w:rsid w:val="008167F2"/>
    <w:rsid w:val="0082120B"/>
    <w:rsid w:val="00822A7A"/>
    <w:rsid w:val="00825839"/>
    <w:rsid w:val="008542B5"/>
    <w:rsid w:val="00857D74"/>
    <w:rsid w:val="0086049B"/>
    <w:rsid w:val="0087603D"/>
    <w:rsid w:val="00882ABC"/>
    <w:rsid w:val="008968A0"/>
    <w:rsid w:val="008A0B70"/>
    <w:rsid w:val="008A241C"/>
    <w:rsid w:val="008D4AFA"/>
    <w:rsid w:val="008E3944"/>
    <w:rsid w:val="008E5323"/>
    <w:rsid w:val="008E7E49"/>
    <w:rsid w:val="008F1B18"/>
    <w:rsid w:val="008F5527"/>
    <w:rsid w:val="008F7741"/>
    <w:rsid w:val="00901190"/>
    <w:rsid w:val="00907C79"/>
    <w:rsid w:val="0091429E"/>
    <w:rsid w:val="009218B4"/>
    <w:rsid w:val="00951DEC"/>
    <w:rsid w:val="009617DD"/>
    <w:rsid w:val="00967DA6"/>
    <w:rsid w:val="00975449"/>
    <w:rsid w:val="00980E28"/>
    <w:rsid w:val="00985DCF"/>
    <w:rsid w:val="009876C4"/>
    <w:rsid w:val="00992C81"/>
    <w:rsid w:val="009965ED"/>
    <w:rsid w:val="009979C0"/>
    <w:rsid w:val="009E3AFE"/>
    <w:rsid w:val="009F5014"/>
    <w:rsid w:val="009F59BA"/>
    <w:rsid w:val="00A00289"/>
    <w:rsid w:val="00A00351"/>
    <w:rsid w:val="00A23E3D"/>
    <w:rsid w:val="00A40569"/>
    <w:rsid w:val="00A40A2E"/>
    <w:rsid w:val="00A40C38"/>
    <w:rsid w:val="00A43A3E"/>
    <w:rsid w:val="00A5573B"/>
    <w:rsid w:val="00A569D0"/>
    <w:rsid w:val="00A57CE6"/>
    <w:rsid w:val="00A71894"/>
    <w:rsid w:val="00A854E7"/>
    <w:rsid w:val="00A861CA"/>
    <w:rsid w:val="00A9390E"/>
    <w:rsid w:val="00AA51B7"/>
    <w:rsid w:val="00AA7FEB"/>
    <w:rsid w:val="00AC7258"/>
    <w:rsid w:val="00AF2F83"/>
    <w:rsid w:val="00AF4189"/>
    <w:rsid w:val="00B05FC0"/>
    <w:rsid w:val="00B15DE1"/>
    <w:rsid w:val="00B23113"/>
    <w:rsid w:val="00B24259"/>
    <w:rsid w:val="00B32922"/>
    <w:rsid w:val="00B44AC7"/>
    <w:rsid w:val="00B51B7C"/>
    <w:rsid w:val="00B63948"/>
    <w:rsid w:val="00B771A7"/>
    <w:rsid w:val="00BA0441"/>
    <w:rsid w:val="00BA3763"/>
    <w:rsid w:val="00BB62C1"/>
    <w:rsid w:val="00BC3EBF"/>
    <w:rsid w:val="00BC67F1"/>
    <w:rsid w:val="00BD4380"/>
    <w:rsid w:val="00BE3D79"/>
    <w:rsid w:val="00BE7576"/>
    <w:rsid w:val="00BF1EEA"/>
    <w:rsid w:val="00C00EAC"/>
    <w:rsid w:val="00C10991"/>
    <w:rsid w:val="00C1720F"/>
    <w:rsid w:val="00C3105B"/>
    <w:rsid w:val="00C4106D"/>
    <w:rsid w:val="00C44A13"/>
    <w:rsid w:val="00C45FBF"/>
    <w:rsid w:val="00C54087"/>
    <w:rsid w:val="00C76621"/>
    <w:rsid w:val="00C82BBC"/>
    <w:rsid w:val="00C868C5"/>
    <w:rsid w:val="00CA4FB0"/>
    <w:rsid w:val="00CC0460"/>
    <w:rsid w:val="00CD06A5"/>
    <w:rsid w:val="00CE3714"/>
    <w:rsid w:val="00CE652E"/>
    <w:rsid w:val="00CE6DB5"/>
    <w:rsid w:val="00D00122"/>
    <w:rsid w:val="00D00645"/>
    <w:rsid w:val="00D02971"/>
    <w:rsid w:val="00D112CB"/>
    <w:rsid w:val="00D16A7E"/>
    <w:rsid w:val="00D20DEB"/>
    <w:rsid w:val="00D21EF6"/>
    <w:rsid w:val="00D35021"/>
    <w:rsid w:val="00D4097F"/>
    <w:rsid w:val="00D4532D"/>
    <w:rsid w:val="00D53EE5"/>
    <w:rsid w:val="00D54F87"/>
    <w:rsid w:val="00D61E38"/>
    <w:rsid w:val="00D64348"/>
    <w:rsid w:val="00D727DE"/>
    <w:rsid w:val="00D7281E"/>
    <w:rsid w:val="00D74B17"/>
    <w:rsid w:val="00D81634"/>
    <w:rsid w:val="00D8394D"/>
    <w:rsid w:val="00D92981"/>
    <w:rsid w:val="00DA210D"/>
    <w:rsid w:val="00DA3122"/>
    <w:rsid w:val="00DA346C"/>
    <w:rsid w:val="00DA3E33"/>
    <w:rsid w:val="00DC491C"/>
    <w:rsid w:val="00DD3531"/>
    <w:rsid w:val="00DF17E6"/>
    <w:rsid w:val="00DF387C"/>
    <w:rsid w:val="00E24AE7"/>
    <w:rsid w:val="00E34962"/>
    <w:rsid w:val="00E35D6F"/>
    <w:rsid w:val="00E42C6D"/>
    <w:rsid w:val="00E4704B"/>
    <w:rsid w:val="00E55355"/>
    <w:rsid w:val="00E557AD"/>
    <w:rsid w:val="00E74A8A"/>
    <w:rsid w:val="00E768DC"/>
    <w:rsid w:val="00E84D4C"/>
    <w:rsid w:val="00E87366"/>
    <w:rsid w:val="00EA746F"/>
    <w:rsid w:val="00EB4271"/>
    <w:rsid w:val="00EB7F52"/>
    <w:rsid w:val="00ED1701"/>
    <w:rsid w:val="00EF249F"/>
    <w:rsid w:val="00EF305B"/>
    <w:rsid w:val="00F00C10"/>
    <w:rsid w:val="00F017FB"/>
    <w:rsid w:val="00F02FA6"/>
    <w:rsid w:val="00F0329D"/>
    <w:rsid w:val="00F114B4"/>
    <w:rsid w:val="00F12B8B"/>
    <w:rsid w:val="00F12E6D"/>
    <w:rsid w:val="00F14386"/>
    <w:rsid w:val="00F17657"/>
    <w:rsid w:val="00F209CC"/>
    <w:rsid w:val="00F36B6A"/>
    <w:rsid w:val="00F370DC"/>
    <w:rsid w:val="00F453AF"/>
    <w:rsid w:val="00F50F81"/>
    <w:rsid w:val="00F54F84"/>
    <w:rsid w:val="00F62ADB"/>
    <w:rsid w:val="00F731EC"/>
    <w:rsid w:val="00F80B86"/>
    <w:rsid w:val="00F9208F"/>
    <w:rsid w:val="00F94FF7"/>
    <w:rsid w:val="00FA33F8"/>
    <w:rsid w:val="00FB5F56"/>
    <w:rsid w:val="00FC3B64"/>
    <w:rsid w:val="00FC6676"/>
    <w:rsid w:val="00FC66A3"/>
    <w:rsid w:val="00FD07E1"/>
    <w:rsid w:val="00FD35FB"/>
    <w:rsid w:val="00FE2E1D"/>
    <w:rsid w:val="00FE69D9"/>
    <w:rsid w:val="00FF1745"/>
    <w:rsid w:val="152C21AE"/>
    <w:rsid w:val="35293E76"/>
    <w:rsid w:val="55D14351"/>
    <w:rsid w:val="60501E33"/>
    <w:rsid w:val="6FFC02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3523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lsdException w:name="heading 7" w:uiPriority="9" w:qFormat="1"/>
    <w:lsdException w:name="heading 8" w:uiPriority="9" w:qFormat="1"/>
    <w:lsdException w:name="heading 9" w:uiPriority="9" w:qFormat="1"/>
    <w:lsdException w:name="toc 1" w:semiHidden="0" w:uiPriority="39" w:unhideWhenUsed="0"/>
    <w:lsdException w:name="toc 2" w:semiHidden="0" w:uiPriority="39" w:unhideWhenUsed="0"/>
    <w:lsdException w:name="toc 3" w:semiHidden="0" w:uiPriority="39" w:unhideWhenUsed="0"/>
    <w:lsdException w:name="toc 4" w:uiPriority="39" w:unhideWhenUsed="0"/>
    <w:lsdException w:name="toc 5" w:uiPriority="39" w:unhideWhenUsed="0"/>
    <w:lsdException w:name="toc 6" w:uiPriority="39" w:unhideWhenUsed="0"/>
    <w:lsdException w:name="toc 7" w:uiPriority="39" w:unhideWhenUsed="0"/>
    <w:lsdException w:name="toc 8" w:uiPriority="39" w:unhideWhenUsed="0"/>
    <w:lsdException w:name="toc 9" w:uiPriority="39" w:unhideWhenUsed="0"/>
    <w:lsdException w:name="header" w:semiHidden="0"/>
    <w:lsdException w:name="footer" w:semiHidden="0"/>
    <w:lsdException w:name="caption" w:uiPriority="35" w:unhideWhenUsed="0" w:qFormat="1"/>
    <w:lsdException w:name="Title" w:semiHidden="0" w:uiPriority="10" w:unhideWhenUsed="0" w:qFormat="1"/>
    <w:lsdException w:name="Default Paragraph Font" w:uiPriority="1"/>
    <w:lsdException w:name="Body Text" w:semiHidden="0" w:unhideWhenUsed="0" w:qFormat="1"/>
    <w:lsdException w:name="Subtitle" w:uiPriority="11" w:unhideWhenUsed="0" w:qFormat="1"/>
    <w:lsdException w:name="Body Text 2" w:semiHidden="0" w:unhideWhenUsed="0" w:qFormat="1"/>
    <w:lsdException w:name="Body Text 3" w:semiHidden="0" w:unhideWhenUsed="0" w:qFormat="1"/>
    <w:lsdException w:name="Hyperlink" w:semiHidden="0"/>
    <w:lsdException w:name="FollowedHyperlink" w:qFormat="1"/>
    <w:lsdException w:name="Strong" w:semiHidden="0" w:uiPriority="22" w:unhideWhenUsed="0" w:qFormat="1"/>
    <w:lsdException w:name="Emphasis" w:semiHidden="0" w:uiPriority="20" w:unhideWhenUsed="0" w:qFormat="1"/>
    <w:lsdException w:name="Normal (Web)" w:semiHidden="0" w:qFormat="1"/>
    <w:lsdException w:name="Table Grid" w:semiHidden="0" w:uiPriority="3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qFormat="1"/>
    <w:lsdException w:name="Intense Reference" w:semiHidden="0" w:uiPriority="32" w:unhideWhenUsed="0" w:qFormat="1"/>
    <w:lsdException w:name="Book Title" w:semiHidden="0" w:uiPriority="33" w:unhideWhenUsed="0"/>
    <w:lsdException w:name="Bibliography" w:uiPriority="37"/>
    <w:lsdException w:name="TOC Heading" w:uiPriority="39" w:qFormat="1"/>
  </w:latentStyles>
  <w:style w:type="paragraph" w:default="1" w:styleId="Normal">
    <w:name w:val="Normal"/>
    <w:qFormat/>
    <w:pPr>
      <w:spacing w:after="160" w:line="259" w:lineRule="auto"/>
    </w:pPr>
    <w:rPr>
      <w:rFonts w:eastAsiaTheme="minorHAnsi" w:cstheme="minorBidi"/>
      <w:sz w:val="26"/>
      <w:szCs w:val="22"/>
    </w:rPr>
  </w:style>
  <w:style w:type="paragraph" w:styleId="Heading1">
    <w:name w:val="heading 1"/>
    <w:basedOn w:val="Normal"/>
    <w:next w:val="Normal"/>
    <w:link w:val="Heading1Char"/>
    <w:uiPriority w:val="9"/>
    <w:qFormat/>
    <w:pPr>
      <w:keepNext/>
      <w:keepLines/>
      <w:numPr>
        <w:numId w:val="1"/>
      </w:numPr>
      <w:spacing w:after="120" w:line="360" w:lineRule="auto"/>
      <w:jc w:val="center"/>
      <w:outlineLvl w:val="0"/>
    </w:pPr>
    <w:rPr>
      <w:rFonts w:eastAsiaTheme="majorEastAsia" w:cstheme="majorBidi"/>
      <w:b/>
      <w:bCs/>
      <w:color w:val="000000" w:themeColor="text1"/>
      <w:sz w:val="32"/>
      <w:szCs w:val="28"/>
    </w:rPr>
  </w:style>
  <w:style w:type="paragraph" w:styleId="Heading2">
    <w:name w:val="heading 2"/>
    <w:basedOn w:val="Normal"/>
    <w:next w:val="Normal"/>
    <w:link w:val="Heading2Char"/>
    <w:uiPriority w:val="9"/>
    <w:qFormat/>
    <w:pPr>
      <w:keepNext/>
      <w:keepLines/>
      <w:numPr>
        <w:ilvl w:val="1"/>
        <w:numId w:val="1"/>
      </w:numPr>
      <w:spacing w:after="120" w:line="360" w:lineRule="auto"/>
      <w:outlineLvl w:val="1"/>
    </w:pPr>
    <w:rPr>
      <w:rFonts w:eastAsiaTheme="majorEastAsia" w:cstheme="majorBidi"/>
      <w:b/>
      <w:bCs/>
      <w:color w:val="000000" w:themeColor="text1"/>
      <w:sz w:val="32"/>
      <w:szCs w:val="26"/>
    </w:rPr>
  </w:style>
  <w:style w:type="paragraph" w:styleId="Heading3">
    <w:name w:val="heading 3"/>
    <w:basedOn w:val="Normal"/>
    <w:next w:val="Normal"/>
    <w:link w:val="Heading3Char"/>
    <w:uiPriority w:val="9"/>
    <w:qFormat/>
    <w:pPr>
      <w:keepNext/>
      <w:keepLines/>
      <w:numPr>
        <w:ilvl w:val="2"/>
        <w:numId w:val="1"/>
      </w:numPr>
      <w:spacing w:before="120" w:after="120" w:line="360" w:lineRule="auto"/>
      <w:outlineLvl w:val="2"/>
    </w:pPr>
    <w:rPr>
      <w:rFonts w:eastAsiaTheme="majorEastAsia" w:cstheme="majorBidi"/>
      <w:b/>
      <w:bCs/>
      <w:color w:val="000000" w:themeColor="text1"/>
    </w:rPr>
  </w:style>
  <w:style w:type="paragraph" w:styleId="Heading4">
    <w:name w:val="heading 4"/>
    <w:basedOn w:val="Normal"/>
    <w:next w:val="Normal"/>
    <w:link w:val="Heading4Char"/>
    <w:uiPriority w:val="9"/>
    <w:qFormat/>
    <w:pPr>
      <w:keepNext/>
      <w:keepLines/>
      <w:numPr>
        <w:numId w:val="2"/>
      </w:numPr>
      <w:spacing w:before="120" w:after="120" w:line="360" w:lineRule="auto"/>
      <w:jc w:val="both"/>
      <w:outlineLvl w:val="3"/>
    </w:pPr>
    <w:rPr>
      <w:rFonts w:eastAsiaTheme="majorEastAsia" w:cstheme="majorBidi"/>
      <w:b/>
      <w:bCs/>
      <w:iCs/>
      <w:color w:val="000000" w:themeColor="text1"/>
      <w:sz w:val="32"/>
    </w:rPr>
  </w:style>
  <w:style w:type="paragraph" w:styleId="Heading5">
    <w:name w:val="heading 5"/>
    <w:basedOn w:val="Normal"/>
    <w:next w:val="Normal"/>
    <w:link w:val="Heading5Char"/>
    <w:uiPriority w:val="9"/>
    <w:qFormat/>
    <w:pPr>
      <w:keepNext/>
      <w:keepLines/>
      <w:spacing w:before="120" w:after="120" w:line="360" w:lineRule="auto"/>
      <w:jc w:val="center"/>
      <w:outlineLvl w:val="4"/>
    </w:pPr>
    <w:rPr>
      <w:rFonts w:eastAsiaTheme="majorEastAsia" w:cstheme="majorBidi"/>
      <w:b/>
      <w:color w:val="000000" w:themeColor="text1"/>
      <w:sz w:val="32"/>
    </w:rPr>
  </w:style>
  <w:style w:type="paragraph" w:styleId="Heading6">
    <w:name w:val="heading 6"/>
    <w:basedOn w:val="Normal"/>
    <w:next w:val="Normal"/>
    <w:link w:val="Heading6Char"/>
    <w:uiPriority w:val="9"/>
    <w:semiHidden/>
    <w:unhideWhenUsed/>
    <w:pPr>
      <w:keepNext/>
      <w:keepLines/>
      <w:spacing w:before="200" w:after="0"/>
      <w:outlineLvl w:val="5"/>
    </w:pPr>
    <w:rPr>
      <w:rFonts w:asciiTheme="majorHAnsi" w:eastAsiaTheme="majorEastAsia" w:hAnsiTheme="majorHAnsi" w:cstheme="majorBidi"/>
      <w:i/>
      <w:iCs/>
      <w:color w:val="244061"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pPr>
      <w:spacing w:after="0" w:line="240" w:lineRule="auto"/>
    </w:pPr>
    <w:rPr>
      <w:rFonts w:ascii="Tahoma" w:hAnsi="Tahoma" w:cs="Tahoma"/>
      <w:sz w:val="16"/>
      <w:szCs w:val="16"/>
    </w:rPr>
  </w:style>
  <w:style w:type="paragraph" w:styleId="BodyText">
    <w:name w:val="Body Text"/>
    <w:basedOn w:val="Normal"/>
    <w:link w:val="BodyTextChar"/>
    <w:uiPriority w:val="99"/>
    <w:qFormat/>
    <w:pPr>
      <w:spacing w:before="120" w:after="120" w:line="360" w:lineRule="auto"/>
      <w:ind w:firstLine="567"/>
      <w:jc w:val="both"/>
    </w:pPr>
    <w:rPr>
      <w:color w:val="000000" w:themeColor="text1"/>
    </w:rPr>
  </w:style>
  <w:style w:type="paragraph" w:styleId="BodyText2">
    <w:name w:val="Body Text 2"/>
    <w:basedOn w:val="Normal"/>
    <w:link w:val="BodyText2Char"/>
    <w:uiPriority w:val="99"/>
    <w:qFormat/>
    <w:pPr>
      <w:numPr>
        <w:numId w:val="3"/>
      </w:numPr>
      <w:spacing w:before="120" w:after="120" w:line="360" w:lineRule="auto"/>
      <w:jc w:val="both"/>
    </w:pPr>
  </w:style>
  <w:style w:type="paragraph" w:styleId="BodyText3">
    <w:name w:val="Body Text 3"/>
    <w:basedOn w:val="Normal"/>
    <w:link w:val="BodyText3Char"/>
    <w:uiPriority w:val="99"/>
    <w:qFormat/>
    <w:rsid w:val="005E3EC4"/>
    <w:pPr>
      <w:spacing w:before="120" w:after="120" w:line="360" w:lineRule="auto"/>
      <w:jc w:val="both"/>
    </w:pPr>
    <w:rPr>
      <w:color w:val="000000" w:themeColor="text1"/>
      <w:szCs w:val="16"/>
    </w:rPr>
  </w:style>
  <w:style w:type="character" w:styleId="Emphasis">
    <w:name w:val="Emphasis"/>
    <w:basedOn w:val="DefaultParagraphFont"/>
    <w:uiPriority w:val="20"/>
    <w:semiHidden/>
    <w:qFormat/>
    <w:rPr>
      <w:i/>
      <w:iCs/>
    </w:rPr>
  </w:style>
  <w:style w:type="character" w:styleId="FollowedHyperlink">
    <w:name w:val="FollowedHyperlink"/>
    <w:basedOn w:val="DefaultParagraphFont"/>
    <w:uiPriority w:val="99"/>
    <w:semiHidden/>
    <w:unhideWhenUsed/>
    <w:qFormat/>
    <w:rPr>
      <w:color w:val="800080" w:themeColor="followedHyperlink"/>
      <w:u w:val="single"/>
    </w:rPr>
  </w:style>
  <w:style w:type="paragraph" w:styleId="Footer">
    <w:name w:val="footer"/>
    <w:basedOn w:val="Normal"/>
    <w:link w:val="FooterChar"/>
    <w:uiPriority w:val="99"/>
    <w:unhideWhenUsed/>
    <w:pPr>
      <w:tabs>
        <w:tab w:val="center" w:pos="4680"/>
        <w:tab w:val="right" w:pos="9360"/>
      </w:tabs>
      <w:spacing w:after="0" w:line="240" w:lineRule="auto"/>
    </w:pPr>
  </w:style>
  <w:style w:type="paragraph" w:styleId="Header">
    <w:name w:val="header"/>
    <w:basedOn w:val="Normal"/>
    <w:link w:val="HeaderChar"/>
    <w:uiPriority w:val="99"/>
    <w:unhideWhenUsed/>
    <w:pPr>
      <w:tabs>
        <w:tab w:val="center" w:pos="4680"/>
        <w:tab w:val="right" w:pos="9360"/>
      </w:tabs>
      <w:spacing w:after="0" w:line="240" w:lineRule="auto"/>
    </w:pPr>
  </w:style>
  <w:style w:type="character" w:styleId="Hyperlink">
    <w:name w:val="Hyperlink"/>
    <w:basedOn w:val="DefaultParagraphFont"/>
    <w:uiPriority w:val="99"/>
    <w:unhideWhenUsed/>
    <w:rPr>
      <w:color w:val="0000FF"/>
      <w:u w:val="single"/>
    </w:rPr>
  </w:style>
  <w:style w:type="paragraph" w:styleId="NormalWeb">
    <w:name w:val="Normal (Web)"/>
    <w:basedOn w:val="Normal"/>
    <w:link w:val="NormalWebChar"/>
    <w:uiPriority w:val="99"/>
    <w:unhideWhenUsed/>
    <w:qFormat/>
    <w:pPr>
      <w:spacing w:before="100" w:beforeAutospacing="1" w:after="100" w:afterAutospacing="1" w:line="240" w:lineRule="auto"/>
    </w:pPr>
    <w:rPr>
      <w:rFonts w:eastAsia="Times New Roman" w:cs="Times New Roman"/>
      <w:sz w:val="24"/>
      <w:szCs w:val="24"/>
    </w:rPr>
  </w:style>
  <w:style w:type="character" w:styleId="Strong">
    <w:name w:val="Strong"/>
    <w:basedOn w:val="DefaultParagraphFont"/>
    <w:uiPriority w:val="22"/>
    <w:qFormat/>
    <w:rPr>
      <w:b/>
      <w:bCs/>
    </w:rPr>
  </w:style>
  <w:style w:type="table" w:styleId="TableGrid">
    <w:name w:val="Table Grid"/>
    <w:basedOn w:val="TableNormal"/>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itle">
    <w:name w:val="Title"/>
    <w:next w:val="Normal"/>
    <w:link w:val="TitleChar"/>
    <w:uiPriority w:val="10"/>
    <w:semiHidden/>
    <w:qFormat/>
    <w:pPr>
      <w:widowControl w:val="0"/>
      <w:pBdr>
        <w:bottom w:val="single" w:sz="8" w:space="4" w:color="4F81BD" w:themeColor="accent1"/>
      </w:pBdr>
      <w:spacing w:before="120" w:after="120" w:line="360" w:lineRule="auto"/>
      <w:contextualSpacing/>
      <w:jc w:val="center"/>
    </w:pPr>
    <w:rPr>
      <w:rFonts w:eastAsiaTheme="majorEastAsia" w:cstheme="majorBidi"/>
      <w:b/>
      <w:color w:val="000000" w:themeColor="text1"/>
      <w:spacing w:val="5"/>
      <w:kern w:val="28"/>
      <w:sz w:val="32"/>
      <w:szCs w:val="52"/>
    </w:rPr>
  </w:style>
  <w:style w:type="paragraph" w:styleId="TOC1">
    <w:name w:val="toc 1"/>
    <w:basedOn w:val="Normal"/>
    <w:next w:val="Normal"/>
    <w:uiPriority w:val="39"/>
    <w:pPr>
      <w:spacing w:after="100"/>
    </w:pPr>
  </w:style>
  <w:style w:type="paragraph" w:styleId="TOC2">
    <w:name w:val="toc 2"/>
    <w:basedOn w:val="Normal"/>
    <w:next w:val="Normal"/>
    <w:uiPriority w:val="39"/>
    <w:pPr>
      <w:spacing w:after="100"/>
      <w:ind w:left="260"/>
    </w:pPr>
  </w:style>
  <w:style w:type="paragraph" w:styleId="TOC3">
    <w:name w:val="toc 3"/>
    <w:basedOn w:val="Normal"/>
    <w:next w:val="Normal"/>
    <w:uiPriority w:val="39"/>
    <w:pPr>
      <w:spacing w:after="100"/>
      <w:ind w:left="520"/>
    </w:pPr>
  </w:style>
  <w:style w:type="character" w:customStyle="1" w:styleId="Heading1Char">
    <w:name w:val="Heading 1 Char"/>
    <w:basedOn w:val="DefaultParagraphFont"/>
    <w:link w:val="Heading1"/>
    <w:uiPriority w:val="9"/>
    <w:rPr>
      <w:rFonts w:eastAsiaTheme="majorEastAsia" w:cstheme="majorBidi"/>
      <w:b/>
      <w:bCs/>
      <w:color w:val="000000" w:themeColor="text1"/>
      <w:sz w:val="32"/>
      <w:szCs w:val="28"/>
    </w:rPr>
  </w:style>
  <w:style w:type="character" w:customStyle="1" w:styleId="Heading2Char">
    <w:name w:val="Heading 2 Char"/>
    <w:basedOn w:val="DefaultParagraphFont"/>
    <w:link w:val="Heading2"/>
    <w:uiPriority w:val="9"/>
    <w:rPr>
      <w:rFonts w:eastAsiaTheme="majorEastAsia" w:cstheme="majorBidi"/>
      <w:b/>
      <w:bCs/>
      <w:color w:val="000000" w:themeColor="text1"/>
      <w:sz w:val="32"/>
      <w:szCs w:val="26"/>
    </w:rPr>
  </w:style>
  <w:style w:type="character" w:customStyle="1" w:styleId="Heading3Char">
    <w:name w:val="Heading 3 Char"/>
    <w:basedOn w:val="DefaultParagraphFont"/>
    <w:link w:val="Heading3"/>
    <w:uiPriority w:val="9"/>
    <w:rPr>
      <w:rFonts w:eastAsiaTheme="majorEastAsia" w:cstheme="majorBidi"/>
      <w:b/>
      <w:bCs/>
      <w:color w:val="000000" w:themeColor="text1"/>
      <w:sz w:val="26"/>
      <w:szCs w:val="22"/>
    </w:rPr>
  </w:style>
  <w:style w:type="paragraph" w:customStyle="1" w:styleId="TOCHeading1">
    <w:name w:val="TOC Heading1"/>
    <w:basedOn w:val="Heading1"/>
    <w:next w:val="Normal"/>
    <w:uiPriority w:val="39"/>
    <w:semiHidden/>
    <w:qFormat/>
    <w:pPr>
      <w:spacing w:before="480" w:after="0" w:line="276" w:lineRule="auto"/>
      <w:jc w:val="left"/>
      <w:outlineLvl w:val="9"/>
    </w:pPr>
    <w:rPr>
      <w:rFonts w:asciiTheme="majorHAnsi" w:hAnsiTheme="majorHAnsi"/>
      <w:color w:val="365F91" w:themeColor="accent1" w:themeShade="BF"/>
      <w:sz w:val="28"/>
      <w:lang w:eastAsia="ja-JP"/>
    </w:r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character" w:customStyle="1" w:styleId="HeaderChar">
    <w:name w:val="Header Char"/>
    <w:basedOn w:val="DefaultParagraphFont"/>
    <w:link w:val="Header"/>
    <w:uiPriority w:val="99"/>
    <w:rPr>
      <w:rFonts w:ascii="Times New Roman" w:hAnsi="Times New Roman"/>
      <w:sz w:val="26"/>
    </w:rPr>
  </w:style>
  <w:style w:type="character" w:customStyle="1" w:styleId="FooterChar">
    <w:name w:val="Footer Char"/>
    <w:basedOn w:val="DefaultParagraphFont"/>
    <w:link w:val="Footer"/>
    <w:uiPriority w:val="99"/>
    <w:rPr>
      <w:rFonts w:ascii="Times New Roman" w:hAnsi="Times New Roman"/>
      <w:sz w:val="26"/>
    </w:rPr>
  </w:style>
  <w:style w:type="paragraph" w:styleId="ListParagraph">
    <w:name w:val="List Paragraph"/>
    <w:basedOn w:val="Normal"/>
    <w:uiPriority w:val="34"/>
    <w:pPr>
      <w:ind w:left="720"/>
      <w:contextualSpacing/>
    </w:pPr>
  </w:style>
  <w:style w:type="character" w:customStyle="1" w:styleId="NormalWebChar">
    <w:name w:val="Normal (Web) Char"/>
    <w:link w:val="NormalWeb"/>
    <w:uiPriority w:val="99"/>
    <w:rPr>
      <w:rFonts w:ascii="Times New Roman" w:eastAsia="Times New Roman" w:hAnsi="Times New Roman" w:cs="Times New Roman"/>
      <w:sz w:val="24"/>
      <w:szCs w:val="24"/>
    </w:rPr>
  </w:style>
  <w:style w:type="character" w:customStyle="1" w:styleId="Heading4Char">
    <w:name w:val="Heading 4 Char"/>
    <w:basedOn w:val="DefaultParagraphFont"/>
    <w:link w:val="Heading4"/>
    <w:uiPriority w:val="9"/>
    <w:rPr>
      <w:rFonts w:ascii="Times New Roman" w:eastAsiaTheme="majorEastAsia" w:hAnsi="Times New Roman" w:cstheme="majorBidi"/>
      <w:b/>
      <w:bCs/>
      <w:iCs/>
      <w:color w:val="000000" w:themeColor="text1"/>
      <w:sz w:val="32"/>
    </w:rPr>
  </w:style>
  <w:style w:type="character" w:customStyle="1" w:styleId="BodyTextChar">
    <w:name w:val="Body Text Char"/>
    <w:basedOn w:val="DefaultParagraphFont"/>
    <w:link w:val="BodyText"/>
    <w:uiPriority w:val="99"/>
    <w:rPr>
      <w:rFonts w:ascii="Times New Roman" w:hAnsi="Times New Roman"/>
      <w:color w:val="000000" w:themeColor="text1"/>
      <w:sz w:val="26"/>
    </w:rPr>
  </w:style>
  <w:style w:type="character" w:customStyle="1" w:styleId="BodyText2Char">
    <w:name w:val="Body Text 2 Char"/>
    <w:basedOn w:val="DefaultParagraphFont"/>
    <w:link w:val="BodyText2"/>
    <w:uiPriority w:val="99"/>
    <w:rPr>
      <w:rFonts w:ascii="Times New Roman" w:hAnsi="Times New Roman"/>
      <w:sz w:val="26"/>
    </w:rPr>
  </w:style>
  <w:style w:type="character" w:customStyle="1" w:styleId="BodyText3Char">
    <w:name w:val="Body Text 3 Char"/>
    <w:basedOn w:val="DefaultParagraphFont"/>
    <w:link w:val="BodyText3"/>
    <w:uiPriority w:val="99"/>
    <w:rsid w:val="005E3EC4"/>
    <w:rPr>
      <w:rFonts w:eastAsiaTheme="minorHAnsi" w:cstheme="minorBidi"/>
      <w:color w:val="000000" w:themeColor="text1"/>
      <w:sz w:val="26"/>
      <w:szCs w:val="16"/>
    </w:rPr>
  </w:style>
  <w:style w:type="character" w:customStyle="1" w:styleId="TitleChar">
    <w:name w:val="Title Char"/>
    <w:basedOn w:val="DefaultParagraphFont"/>
    <w:link w:val="Title"/>
    <w:uiPriority w:val="10"/>
    <w:semiHidden/>
    <w:rPr>
      <w:rFonts w:ascii="Times New Roman" w:eastAsiaTheme="majorEastAsia" w:hAnsi="Times New Roman" w:cstheme="majorBidi"/>
      <w:b/>
      <w:color w:val="000000" w:themeColor="text1"/>
      <w:spacing w:val="5"/>
      <w:kern w:val="28"/>
      <w:sz w:val="32"/>
      <w:szCs w:val="52"/>
    </w:rPr>
  </w:style>
  <w:style w:type="character" w:customStyle="1" w:styleId="Heading6Char">
    <w:name w:val="Heading 6 Char"/>
    <w:basedOn w:val="DefaultParagraphFont"/>
    <w:link w:val="Heading6"/>
    <w:uiPriority w:val="9"/>
    <w:semiHidden/>
    <w:rPr>
      <w:rFonts w:asciiTheme="majorHAnsi" w:eastAsiaTheme="majorEastAsia" w:hAnsiTheme="majorHAnsi" w:cstheme="majorBidi"/>
      <w:i/>
      <w:iCs/>
      <w:color w:val="244061" w:themeColor="accent1" w:themeShade="80"/>
      <w:sz w:val="26"/>
    </w:rPr>
  </w:style>
  <w:style w:type="character" w:customStyle="1" w:styleId="Heading5Char">
    <w:name w:val="Heading 5 Char"/>
    <w:basedOn w:val="DefaultParagraphFont"/>
    <w:link w:val="Heading5"/>
    <w:uiPriority w:val="9"/>
    <w:rPr>
      <w:rFonts w:ascii="Times New Roman" w:eastAsiaTheme="majorEastAsia" w:hAnsi="Times New Roman" w:cstheme="majorBidi"/>
      <w:b/>
      <w:color w:val="000000" w:themeColor="text1"/>
      <w:sz w:val="32"/>
    </w:rPr>
  </w:style>
  <w:style w:type="character" w:styleId="IntenseEmphasis">
    <w:name w:val="Intense Emphasis"/>
    <w:basedOn w:val="DefaultParagraphFont"/>
    <w:uiPriority w:val="21"/>
    <w:rsid w:val="00203C62"/>
    <w:rPr>
      <w:b/>
      <w:bCs/>
      <w:i/>
      <w:iCs/>
      <w:color w:val="4F81BD" w:themeColor="accent1"/>
    </w:rPr>
  </w:style>
  <w:style w:type="character" w:styleId="SubtleEmphasis">
    <w:name w:val="Subtle Emphasis"/>
    <w:basedOn w:val="DefaultParagraphFont"/>
    <w:uiPriority w:val="19"/>
    <w:rsid w:val="00203C62"/>
    <w:rPr>
      <w:i/>
      <w:iCs/>
      <w:color w:val="808080" w:themeColor="text1" w:themeTint="7F"/>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lsdException w:name="heading 7" w:uiPriority="9" w:qFormat="1"/>
    <w:lsdException w:name="heading 8" w:uiPriority="9" w:qFormat="1"/>
    <w:lsdException w:name="heading 9" w:uiPriority="9" w:qFormat="1"/>
    <w:lsdException w:name="toc 1" w:semiHidden="0" w:uiPriority="39" w:unhideWhenUsed="0"/>
    <w:lsdException w:name="toc 2" w:semiHidden="0" w:uiPriority="39" w:unhideWhenUsed="0"/>
    <w:lsdException w:name="toc 3" w:semiHidden="0" w:uiPriority="39" w:unhideWhenUsed="0"/>
    <w:lsdException w:name="toc 4" w:uiPriority="39" w:unhideWhenUsed="0"/>
    <w:lsdException w:name="toc 5" w:uiPriority="39" w:unhideWhenUsed="0"/>
    <w:lsdException w:name="toc 6" w:uiPriority="39" w:unhideWhenUsed="0"/>
    <w:lsdException w:name="toc 7" w:uiPriority="39" w:unhideWhenUsed="0"/>
    <w:lsdException w:name="toc 8" w:uiPriority="39" w:unhideWhenUsed="0"/>
    <w:lsdException w:name="toc 9" w:uiPriority="39" w:unhideWhenUsed="0"/>
    <w:lsdException w:name="header" w:semiHidden="0"/>
    <w:lsdException w:name="footer" w:semiHidden="0"/>
    <w:lsdException w:name="caption" w:uiPriority="35" w:unhideWhenUsed="0" w:qFormat="1"/>
    <w:lsdException w:name="Title" w:semiHidden="0" w:uiPriority="10" w:unhideWhenUsed="0" w:qFormat="1"/>
    <w:lsdException w:name="Default Paragraph Font" w:uiPriority="1"/>
    <w:lsdException w:name="Body Text" w:semiHidden="0" w:unhideWhenUsed="0" w:qFormat="1"/>
    <w:lsdException w:name="Subtitle" w:uiPriority="11" w:unhideWhenUsed="0" w:qFormat="1"/>
    <w:lsdException w:name="Body Text 2" w:semiHidden="0" w:unhideWhenUsed="0" w:qFormat="1"/>
    <w:lsdException w:name="Body Text 3" w:semiHidden="0" w:unhideWhenUsed="0" w:qFormat="1"/>
    <w:lsdException w:name="Hyperlink" w:semiHidden="0"/>
    <w:lsdException w:name="FollowedHyperlink" w:qFormat="1"/>
    <w:lsdException w:name="Strong" w:semiHidden="0" w:uiPriority="22" w:unhideWhenUsed="0" w:qFormat="1"/>
    <w:lsdException w:name="Emphasis" w:semiHidden="0" w:uiPriority="20" w:unhideWhenUsed="0" w:qFormat="1"/>
    <w:lsdException w:name="Normal (Web)" w:semiHidden="0" w:qFormat="1"/>
    <w:lsdException w:name="Table Grid" w:semiHidden="0" w:uiPriority="3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qFormat="1"/>
    <w:lsdException w:name="Intense Reference" w:semiHidden="0" w:uiPriority="32" w:unhideWhenUsed="0" w:qFormat="1"/>
    <w:lsdException w:name="Book Title" w:semiHidden="0" w:uiPriority="33" w:unhideWhenUsed="0"/>
    <w:lsdException w:name="Bibliography" w:uiPriority="37"/>
    <w:lsdException w:name="TOC Heading" w:uiPriority="39" w:qFormat="1"/>
  </w:latentStyles>
  <w:style w:type="paragraph" w:default="1" w:styleId="Normal">
    <w:name w:val="Normal"/>
    <w:qFormat/>
    <w:pPr>
      <w:spacing w:after="160" w:line="259" w:lineRule="auto"/>
    </w:pPr>
    <w:rPr>
      <w:rFonts w:eastAsiaTheme="minorHAnsi" w:cstheme="minorBidi"/>
      <w:sz w:val="26"/>
      <w:szCs w:val="22"/>
    </w:rPr>
  </w:style>
  <w:style w:type="paragraph" w:styleId="Heading1">
    <w:name w:val="heading 1"/>
    <w:basedOn w:val="Normal"/>
    <w:next w:val="Normal"/>
    <w:link w:val="Heading1Char"/>
    <w:uiPriority w:val="9"/>
    <w:qFormat/>
    <w:pPr>
      <w:keepNext/>
      <w:keepLines/>
      <w:numPr>
        <w:numId w:val="1"/>
      </w:numPr>
      <w:spacing w:after="120" w:line="360" w:lineRule="auto"/>
      <w:jc w:val="center"/>
      <w:outlineLvl w:val="0"/>
    </w:pPr>
    <w:rPr>
      <w:rFonts w:eastAsiaTheme="majorEastAsia" w:cstheme="majorBidi"/>
      <w:b/>
      <w:bCs/>
      <w:color w:val="000000" w:themeColor="text1"/>
      <w:sz w:val="32"/>
      <w:szCs w:val="28"/>
    </w:rPr>
  </w:style>
  <w:style w:type="paragraph" w:styleId="Heading2">
    <w:name w:val="heading 2"/>
    <w:basedOn w:val="Normal"/>
    <w:next w:val="Normal"/>
    <w:link w:val="Heading2Char"/>
    <w:uiPriority w:val="9"/>
    <w:qFormat/>
    <w:pPr>
      <w:keepNext/>
      <w:keepLines/>
      <w:numPr>
        <w:ilvl w:val="1"/>
        <w:numId w:val="1"/>
      </w:numPr>
      <w:spacing w:after="120" w:line="360" w:lineRule="auto"/>
      <w:outlineLvl w:val="1"/>
    </w:pPr>
    <w:rPr>
      <w:rFonts w:eastAsiaTheme="majorEastAsia" w:cstheme="majorBidi"/>
      <w:b/>
      <w:bCs/>
      <w:color w:val="000000" w:themeColor="text1"/>
      <w:sz w:val="32"/>
      <w:szCs w:val="26"/>
    </w:rPr>
  </w:style>
  <w:style w:type="paragraph" w:styleId="Heading3">
    <w:name w:val="heading 3"/>
    <w:basedOn w:val="Normal"/>
    <w:next w:val="Normal"/>
    <w:link w:val="Heading3Char"/>
    <w:uiPriority w:val="9"/>
    <w:qFormat/>
    <w:pPr>
      <w:keepNext/>
      <w:keepLines/>
      <w:numPr>
        <w:ilvl w:val="2"/>
        <w:numId w:val="1"/>
      </w:numPr>
      <w:spacing w:before="120" w:after="120" w:line="360" w:lineRule="auto"/>
      <w:outlineLvl w:val="2"/>
    </w:pPr>
    <w:rPr>
      <w:rFonts w:eastAsiaTheme="majorEastAsia" w:cstheme="majorBidi"/>
      <w:b/>
      <w:bCs/>
      <w:color w:val="000000" w:themeColor="text1"/>
    </w:rPr>
  </w:style>
  <w:style w:type="paragraph" w:styleId="Heading4">
    <w:name w:val="heading 4"/>
    <w:basedOn w:val="Normal"/>
    <w:next w:val="Normal"/>
    <w:link w:val="Heading4Char"/>
    <w:uiPriority w:val="9"/>
    <w:qFormat/>
    <w:pPr>
      <w:keepNext/>
      <w:keepLines/>
      <w:numPr>
        <w:numId w:val="2"/>
      </w:numPr>
      <w:spacing w:before="120" w:after="120" w:line="360" w:lineRule="auto"/>
      <w:jc w:val="both"/>
      <w:outlineLvl w:val="3"/>
    </w:pPr>
    <w:rPr>
      <w:rFonts w:eastAsiaTheme="majorEastAsia" w:cstheme="majorBidi"/>
      <w:b/>
      <w:bCs/>
      <w:iCs/>
      <w:color w:val="000000" w:themeColor="text1"/>
      <w:sz w:val="32"/>
    </w:rPr>
  </w:style>
  <w:style w:type="paragraph" w:styleId="Heading5">
    <w:name w:val="heading 5"/>
    <w:basedOn w:val="Normal"/>
    <w:next w:val="Normal"/>
    <w:link w:val="Heading5Char"/>
    <w:uiPriority w:val="9"/>
    <w:qFormat/>
    <w:pPr>
      <w:keepNext/>
      <w:keepLines/>
      <w:spacing w:before="120" w:after="120" w:line="360" w:lineRule="auto"/>
      <w:jc w:val="center"/>
      <w:outlineLvl w:val="4"/>
    </w:pPr>
    <w:rPr>
      <w:rFonts w:eastAsiaTheme="majorEastAsia" w:cstheme="majorBidi"/>
      <w:b/>
      <w:color w:val="000000" w:themeColor="text1"/>
      <w:sz w:val="32"/>
    </w:rPr>
  </w:style>
  <w:style w:type="paragraph" w:styleId="Heading6">
    <w:name w:val="heading 6"/>
    <w:basedOn w:val="Normal"/>
    <w:next w:val="Normal"/>
    <w:link w:val="Heading6Char"/>
    <w:uiPriority w:val="9"/>
    <w:semiHidden/>
    <w:unhideWhenUsed/>
    <w:pPr>
      <w:keepNext/>
      <w:keepLines/>
      <w:spacing w:before="200" w:after="0"/>
      <w:outlineLvl w:val="5"/>
    </w:pPr>
    <w:rPr>
      <w:rFonts w:asciiTheme="majorHAnsi" w:eastAsiaTheme="majorEastAsia" w:hAnsiTheme="majorHAnsi" w:cstheme="majorBidi"/>
      <w:i/>
      <w:iCs/>
      <w:color w:val="244061"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pPr>
      <w:spacing w:after="0" w:line="240" w:lineRule="auto"/>
    </w:pPr>
    <w:rPr>
      <w:rFonts w:ascii="Tahoma" w:hAnsi="Tahoma" w:cs="Tahoma"/>
      <w:sz w:val="16"/>
      <w:szCs w:val="16"/>
    </w:rPr>
  </w:style>
  <w:style w:type="paragraph" w:styleId="BodyText">
    <w:name w:val="Body Text"/>
    <w:basedOn w:val="Normal"/>
    <w:link w:val="BodyTextChar"/>
    <w:uiPriority w:val="99"/>
    <w:qFormat/>
    <w:pPr>
      <w:spacing w:before="120" w:after="120" w:line="360" w:lineRule="auto"/>
      <w:ind w:firstLine="567"/>
      <w:jc w:val="both"/>
    </w:pPr>
    <w:rPr>
      <w:color w:val="000000" w:themeColor="text1"/>
    </w:rPr>
  </w:style>
  <w:style w:type="paragraph" w:styleId="BodyText2">
    <w:name w:val="Body Text 2"/>
    <w:basedOn w:val="Normal"/>
    <w:link w:val="BodyText2Char"/>
    <w:uiPriority w:val="99"/>
    <w:qFormat/>
    <w:pPr>
      <w:numPr>
        <w:numId w:val="3"/>
      </w:numPr>
      <w:spacing w:before="120" w:after="120" w:line="360" w:lineRule="auto"/>
      <w:jc w:val="both"/>
    </w:pPr>
  </w:style>
  <w:style w:type="paragraph" w:styleId="BodyText3">
    <w:name w:val="Body Text 3"/>
    <w:basedOn w:val="Normal"/>
    <w:link w:val="BodyText3Char"/>
    <w:uiPriority w:val="99"/>
    <w:qFormat/>
    <w:rsid w:val="005E3EC4"/>
    <w:pPr>
      <w:spacing w:before="120" w:after="120" w:line="360" w:lineRule="auto"/>
      <w:jc w:val="both"/>
    </w:pPr>
    <w:rPr>
      <w:color w:val="000000" w:themeColor="text1"/>
      <w:szCs w:val="16"/>
    </w:rPr>
  </w:style>
  <w:style w:type="character" w:styleId="Emphasis">
    <w:name w:val="Emphasis"/>
    <w:basedOn w:val="DefaultParagraphFont"/>
    <w:uiPriority w:val="20"/>
    <w:semiHidden/>
    <w:qFormat/>
    <w:rPr>
      <w:i/>
      <w:iCs/>
    </w:rPr>
  </w:style>
  <w:style w:type="character" w:styleId="FollowedHyperlink">
    <w:name w:val="FollowedHyperlink"/>
    <w:basedOn w:val="DefaultParagraphFont"/>
    <w:uiPriority w:val="99"/>
    <w:semiHidden/>
    <w:unhideWhenUsed/>
    <w:qFormat/>
    <w:rPr>
      <w:color w:val="800080" w:themeColor="followedHyperlink"/>
      <w:u w:val="single"/>
    </w:rPr>
  </w:style>
  <w:style w:type="paragraph" w:styleId="Footer">
    <w:name w:val="footer"/>
    <w:basedOn w:val="Normal"/>
    <w:link w:val="FooterChar"/>
    <w:uiPriority w:val="99"/>
    <w:unhideWhenUsed/>
    <w:pPr>
      <w:tabs>
        <w:tab w:val="center" w:pos="4680"/>
        <w:tab w:val="right" w:pos="9360"/>
      </w:tabs>
      <w:spacing w:after="0" w:line="240" w:lineRule="auto"/>
    </w:pPr>
  </w:style>
  <w:style w:type="paragraph" w:styleId="Header">
    <w:name w:val="header"/>
    <w:basedOn w:val="Normal"/>
    <w:link w:val="HeaderChar"/>
    <w:uiPriority w:val="99"/>
    <w:unhideWhenUsed/>
    <w:pPr>
      <w:tabs>
        <w:tab w:val="center" w:pos="4680"/>
        <w:tab w:val="right" w:pos="9360"/>
      </w:tabs>
      <w:spacing w:after="0" w:line="240" w:lineRule="auto"/>
    </w:pPr>
  </w:style>
  <w:style w:type="character" w:styleId="Hyperlink">
    <w:name w:val="Hyperlink"/>
    <w:basedOn w:val="DefaultParagraphFont"/>
    <w:uiPriority w:val="99"/>
    <w:unhideWhenUsed/>
    <w:rPr>
      <w:color w:val="0000FF"/>
      <w:u w:val="single"/>
    </w:rPr>
  </w:style>
  <w:style w:type="paragraph" w:styleId="NormalWeb">
    <w:name w:val="Normal (Web)"/>
    <w:basedOn w:val="Normal"/>
    <w:link w:val="NormalWebChar"/>
    <w:uiPriority w:val="99"/>
    <w:unhideWhenUsed/>
    <w:qFormat/>
    <w:pPr>
      <w:spacing w:before="100" w:beforeAutospacing="1" w:after="100" w:afterAutospacing="1" w:line="240" w:lineRule="auto"/>
    </w:pPr>
    <w:rPr>
      <w:rFonts w:eastAsia="Times New Roman" w:cs="Times New Roman"/>
      <w:sz w:val="24"/>
      <w:szCs w:val="24"/>
    </w:rPr>
  </w:style>
  <w:style w:type="character" w:styleId="Strong">
    <w:name w:val="Strong"/>
    <w:basedOn w:val="DefaultParagraphFont"/>
    <w:uiPriority w:val="22"/>
    <w:qFormat/>
    <w:rPr>
      <w:b/>
      <w:bCs/>
    </w:rPr>
  </w:style>
  <w:style w:type="table" w:styleId="TableGrid">
    <w:name w:val="Table Grid"/>
    <w:basedOn w:val="TableNormal"/>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itle">
    <w:name w:val="Title"/>
    <w:next w:val="Normal"/>
    <w:link w:val="TitleChar"/>
    <w:uiPriority w:val="10"/>
    <w:semiHidden/>
    <w:qFormat/>
    <w:pPr>
      <w:widowControl w:val="0"/>
      <w:pBdr>
        <w:bottom w:val="single" w:sz="8" w:space="4" w:color="4F81BD" w:themeColor="accent1"/>
      </w:pBdr>
      <w:spacing w:before="120" w:after="120" w:line="360" w:lineRule="auto"/>
      <w:contextualSpacing/>
      <w:jc w:val="center"/>
    </w:pPr>
    <w:rPr>
      <w:rFonts w:eastAsiaTheme="majorEastAsia" w:cstheme="majorBidi"/>
      <w:b/>
      <w:color w:val="000000" w:themeColor="text1"/>
      <w:spacing w:val="5"/>
      <w:kern w:val="28"/>
      <w:sz w:val="32"/>
      <w:szCs w:val="52"/>
    </w:rPr>
  </w:style>
  <w:style w:type="paragraph" w:styleId="TOC1">
    <w:name w:val="toc 1"/>
    <w:basedOn w:val="Normal"/>
    <w:next w:val="Normal"/>
    <w:uiPriority w:val="39"/>
    <w:pPr>
      <w:spacing w:after="100"/>
    </w:pPr>
  </w:style>
  <w:style w:type="paragraph" w:styleId="TOC2">
    <w:name w:val="toc 2"/>
    <w:basedOn w:val="Normal"/>
    <w:next w:val="Normal"/>
    <w:uiPriority w:val="39"/>
    <w:pPr>
      <w:spacing w:after="100"/>
      <w:ind w:left="260"/>
    </w:pPr>
  </w:style>
  <w:style w:type="paragraph" w:styleId="TOC3">
    <w:name w:val="toc 3"/>
    <w:basedOn w:val="Normal"/>
    <w:next w:val="Normal"/>
    <w:uiPriority w:val="39"/>
    <w:pPr>
      <w:spacing w:after="100"/>
      <w:ind w:left="520"/>
    </w:pPr>
  </w:style>
  <w:style w:type="character" w:customStyle="1" w:styleId="Heading1Char">
    <w:name w:val="Heading 1 Char"/>
    <w:basedOn w:val="DefaultParagraphFont"/>
    <w:link w:val="Heading1"/>
    <w:uiPriority w:val="9"/>
    <w:rPr>
      <w:rFonts w:eastAsiaTheme="majorEastAsia" w:cstheme="majorBidi"/>
      <w:b/>
      <w:bCs/>
      <w:color w:val="000000" w:themeColor="text1"/>
      <w:sz w:val="32"/>
      <w:szCs w:val="28"/>
    </w:rPr>
  </w:style>
  <w:style w:type="character" w:customStyle="1" w:styleId="Heading2Char">
    <w:name w:val="Heading 2 Char"/>
    <w:basedOn w:val="DefaultParagraphFont"/>
    <w:link w:val="Heading2"/>
    <w:uiPriority w:val="9"/>
    <w:rPr>
      <w:rFonts w:eastAsiaTheme="majorEastAsia" w:cstheme="majorBidi"/>
      <w:b/>
      <w:bCs/>
      <w:color w:val="000000" w:themeColor="text1"/>
      <w:sz w:val="32"/>
      <w:szCs w:val="26"/>
    </w:rPr>
  </w:style>
  <w:style w:type="character" w:customStyle="1" w:styleId="Heading3Char">
    <w:name w:val="Heading 3 Char"/>
    <w:basedOn w:val="DefaultParagraphFont"/>
    <w:link w:val="Heading3"/>
    <w:uiPriority w:val="9"/>
    <w:rPr>
      <w:rFonts w:eastAsiaTheme="majorEastAsia" w:cstheme="majorBidi"/>
      <w:b/>
      <w:bCs/>
      <w:color w:val="000000" w:themeColor="text1"/>
      <w:sz w:val="26"/>
      <w:szCs w:val="22"/>
    </w:rPr>
  </w:style>
  <w:style w:type="paragraph" w:customStyle="1" w:styleId="TOCHeading1">
    <w:name w:val="TOC Heading1"/>
    <w:basedOn w:val="Heading1"/>
    <w:next w:val="Normal"/>
    <w:uiPriority w:val="39"/>
    <w:semiHidden/>
    <w:qFormat/>
    <w:pPr>
      <w:spacing w:before="480" w:after="0" w:line="276" w:lineRule="auto"/>
      <w:jc w:val="left"/>
      <w:outlineLvl w:val="9"/>
    </w:pPr>
    <w:rPr>
      <w:rFonts w:asciiTheme="majorHAnsi" w:hAnsiTheme="majorHAnsi"/>
      <w:color w:val="365F91" w:themeColor="accent1" w:themeShade="BF"/>
      <w:sz w:val="28"/>
      <w:lang w:eastAsia="ja-JP"/>
    </w:r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character" w:customStyle="1" w:styleId="HeaderChar">
    <w:name w:val="Header Char"/>
    <w:basedOn w:val="DefaultParagraphFont"/>
    <w:link w:val="Header"/>
    <w:uiPriority w:val="99"/>
    <w:rPr>
      <w:rFonts w:ascii="Times New Roman" w:hAnsi="Times New Roman"/>
      <w:sz w:val="26"/>
    </w:rPr>
  </w:style>
  <w:style w:type="character" w:customStyle="1" w:styleId="FooterChar">
    <w:name w:val="Footer Char"/>
    <w:basedOn w:val="DefaultParagraphFont"/>
    <w:link w:val="Footer"/>
    <w:uiPriority w:val="99"/>
    <w:rPr>
      <w:rFonts w:ascii="Times New Roman" w:hAnsi="Times New Roman"/>
      <w:sz w:val="26"/>
    </w:rPr>
  </w:style>
  <w:style w:type="paragraph" w:styleId="ListParagraph">
    <w:name w:val="List Paragraph"/>
    <w:basedOn w:val="Normal"/>
    <w:uiPriority w:val="34"/>
    <w:pPr>
      <w:ind w:left="720"/>
      <w:contextualSpacing/>
    </w:pPr>
  </w:style>
  <w:style w:type="character" w:customStyle="1" w:styleId="NormalWebChar">
    <w:name w:val="Normal (Web) Char"/>
    <w:link w:val="NormalWeb"/>
    <w:uiPriority w:val="99"/>
    <w:rPr>
      <w:rFonts w:ascii="Times New Roman" w:eastAsia="Times New Roman" w:hAnsi="Times New Roman" w:cs="Times New Roman"/>
      <w:sz w:val="24"/>
      <w:szCs w:val="24"/>
    </w:rPr>
  </w:style>
  <w:style w:type="character" w:customStyle="1" w:styleId="Heading4Char">
    <w:name w:val="Heading 4 Char"/>
    <w:basedOn w:val="DefaultParagraphFont"/>
    <w:link w:val="Heading4"/>
    <w:uiPriority w:val="9"/>
    <w:rPr>
      <w:rFonts w:ascii="Times New Roman" w:eastAsiaTheme="majorEastAsia" w:hAnsi="Times New Roman" w:cstheme="majorBidi"/>
      <w:b/>
      <w:bCs/>
      <w:iCs/>
      <w:color w:val="000000" w:themeColor="text1"/>
      <w:sz w:val="32"/>
    </w:rPr>
  </w:style>
  <w:style w:type="character" w:customStyle="1" w:styleId="BodyTextChar">
    <w:name w:val="Body Text Char"/>
    <w:basedOn w:val="DefaultParagraphFont"/>
    <w:link w:val="BodyText"/>
    <w:uiPriority w:val="99"/>
    <w:rPr>
      <w:rFonts w:ascii="Times New Roman" w:hAnsi="Times New Roman"/>
      <w:color w:val="000000" w:themeColor="text1"/>
      <w:sz w:val="26"/>
    </w:rPr>
  </w:style>
  <w:style w:type="character" w:customStyle="1" w:styleId="BodyText2Char">
    <w:name w:val="Body Text 2 Char"/>
    <w:basedOn w:val="DefaultParagraphFont"/>
    <w:link w:val="BodyText2"/>
    <w:uiPriority w:val="99"/>
    <w:rPr>
      <w:rFonts w:ascii="Times New Roman" w:hAnsi="Times New Roman"/>
      <w:sz w:val="26"/>
    </w:rPr>
  </w:style>
  <w:style w:type="character" w:customStyle="1" w:styleId="BodyText3Char">
    <w:name w:val="Body Text 3 Char"/>
    <w:basedOn w:val="DefaultParagraphFont"/>
    <w:link w:val="BodyText3"/>
    <w:uiPriority w:val="99"/>
    <w:rsid w:val="005E3EC4"/>
    <w:rPr>
      <w:rFonts w:eastAsiaTheme="minorHAnsi" w:cstheme="minorBidi"/>
      <w:color w:val="000000" w:themeColor="text1"/>
      <w:sz w:val="26"/>
      <w:szCs w:val="16"/>
    </w:rPr>
  </w:style>
  <w:style w:type="character" w:customStyle="1" w:styleId="TitleChar">
    <w:name w:val="Title Char"/>
    <w:basedOn w:val="DefaultParagraphFont"/>
    <w:link w:val="Title"/>
    <w:uiPriority w:val="10"/>
    <w:semiHidden/>
    <w:rPr>
      <w:rFonts w:ascii="Times New Roman" w:eastAsiaTheme="majorEastAsia" w:hAnsi="Times New Roman" w:cstheme="majorBidi"/>
      <w:b/>
      <w:color w:val="000000" w:themeColor="text1"/>
      <w:spacing w:val="5"/>
      <w:kern w:val="28"/>
      <w:sz w:val="32"/>
      <w:szCs w:val="52"/>
    </w:rPr>
  </w:style>
  <w:style w:type="character" w:customStyle="1" w:styleId="Heading6Char">
    <w:name w:val="Heading 6 Char"/>
    <w:basedOn w:val="DefaultParagraphFont"/>
    <w:link w:val="Heading6"/>
    <w:uiPriority w:val="9"/>
    <w:semiHidden/>
    <w:rPr>
      <w:rFonts w:asciiTheme="majorHAnsi" w:eastAsiaTheme="majorEastAsia" w:hAnsiTheme="majorHAnsi" w:cstheme="majorBidi"/>
      <w:i/>
      <w:iCs/>
      <w:color w:val="244061" w:themeColor="accent1" w:themeShade="80"/>
      <w:sz w:val="26"/>
    </w:rPr>
  </w:style>
  <w:style w:type="character" w:customStyle="1" w:styleId="Heading5Char">
    <w:name w:val="Heading 5 Char"/>
    <w:basedOn w:val="DefaultParagraphFont"/>
    <w:link w:val="Heading5"/>
    <w:uiPriority w:val="9"/>
    <w:rPr>
      <w:rFonts w:ascii="Times New Roman" w:eastAsiaTheme="majorEastAsia" w:hAnsi="Times New Roman" w:cstheme="majorBidi"/>
      <w:b/>
      <w:color w:val="000000" w:themeColor="text1"/>
      <w:sz w:val="32"/>
    </w:rPr>
  </w:style>
  <w:style w:type="character" w:styleId="IntenseEmphasis">
    <w:name w:val="Intense Emphasis"/>
    <w:basedOn w:val="DefaultParagraphFont"/>
    <w:uiPriority w:val="21"/>
    <w:rsid w:val="00203C62"/>
    <w:rPr>
      <w:b/>
      <w:bCs/>
      <w:i/>
      <w:iCs/>
      <w:color w:val="4F81BD" w:themeColor="accent1"/>
    </w:rPr>
  </w:style>
  <w:style w:type="character" w:styleId="SubtleEmphasis">
    <w:name w:val="Subtle Emphasis"/>
    <w:basedOn w:val="DefaultParagraphFont"/>
    <w:uiPriority w:val="19"/>
    <w:rsid w:val="00203C62"/>
    <w:rPr>
      <w:i/>
      <w:iCs/>
      <w:color w:val="808080" w:themeColor="text1" w:themeTint="7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648345">
      <w:bodyDiv w:val="1"/>
      <w:marLeft w:val="0"/>
      <w:marRight w:val="0"/>
      <w:marTop w:val="0"/>
      <w:marBottom w:val="0"/>
      <w:divBdr>
        <w:top w:val="none" w:sz="0" w:space="0" w:color="auto"/>
        <w:left w:val="none" w:sz="0" w:space="0" w:color="auto"/>
        <w:bottom w:val="none" w:sz="0" w:space="0" w:color="auto"/>
        <w:right w:val="none" w:sz="0" w:space="0" w:color="auto"/>
      </w:divBdr>
    </w:div>
    <w:div w:id="278805451">
      <w:bodyDiv w:val="1"/>
      <w:marLeft w:val="0"/>
      <w:marRight w:val="0"/>
      <w:marTop w:val="0"/>
      <w:marBottom w:val="0"/>
      <w:divBdr>
        <w:top w:val="none" w:sz="0" w:space="0" w:color="auto"/>
        <w:left w:val="none" w:sz="0" w:space="0" w:color="auto"/>
        <w:bottom w:val="none" w:sz="0" w:space="0" w:color="auto"/>
        <w:right w:val="none" w:sz="0" w:space="0" w:color="auto"/>
      </w:divBdr>
    </w:div>
    <w:div w:id="670909523">
      <w:bodyDiv w:val="1"/>
      <w:marLeft w:val="0"/>
      <w:marRight w:val="0"/>
      <w:marTop w:val="0"/>
      <w:marBottom w:val="0"/>
      <w:divBdr>
        <w:top w:val="none" w:sz="0" w:space="0" w:color="auto"/>
        <w:left w:val="none" w:sz="0" w:space="0" w:color="auto"/>
        <w:bottom w:val="none" w:sz="0" w:space="0" w:color="auto"/>
        <w:right w:val="none" w:sz="0" w:space="0" w:color="auto"/>
      </w:divBdr>
    </w:div>
    <w:div w:id="1004748687">
      <w:bodyDiv w:val="1"/>
      <w:marLeft w:val="0"/>
      <w:marRight w:val="0"/>
      <w:marTop w:val="0"/>
      <w:marBottom w:val="0"/>
      <w:divBdr>
        <w:top w:val="none" w:sz="0" w:space="0" w:color="auto"/>
        <w:left w:val="none" w:sz="0" w:space="0" w:color="auto"/>
        <w:bottom w:val="none" w:sz="0" w:space="0" w:color="auto"/>
        <w:right w:val="none" w:sz="0" w:space="0" w:color="auto"/>
      </w:divBdr>
    </w:div>
    <w:div w:id="1172841682">
      <w:bodyDiv w:val="1"/>
      <w:marLeft w:val="0"/>
      <w:marRight w:val="0"/>
      <w:marTop w:val="0"/>
      <w:marBottom w:val="0"/>
      <w:divBdr>
        <w:top w:val="none" w:sz="0" w:space="0" w:color="auto"/>
        <w:left w:val="none" w:sz="0" w:space="0" w:color="auto"/>
        <w:bottom w:val="none" w:sz="0" w:space="0" w:color="auto"/>
        <w:right w:val="none" w:sz="0" w:space="0" w:color="auto"/>
      </w:divBdr>
    </w:div>
    <w:div w:id="1200820117">
      <w:bodyDiv w:val="1"/>
      <w:marLeft w:val="0"/>
      <w:marRight w:val="0"/>
      <w:marTop w:val="0"/>
      <w:marBottom w:val="0"/>
      <w:divBdr>
        <w:top w:val="none" w:sz="0" w:space="0" w:color="auto"/>
        <w:left w:val="none" w:sz="0" w:space="0" w:color="auto"/>
        <w:bottom w:val="none" w:sz="0" w:space="0" w:color="auto"/>
        <w:right w:val="none" w:sz="0" w:space="0" w:color="auto"/>
      </w:divBdr>
    </w:div>
    <w:div w:id="1667367287">
      <w:bodyDiv w:val="1"/>
      <w:marLeft w:val="0"/>
      <w:marRight w:val="0"/>
      <w:marTop w:val="0"/>
      <w:marBottom w:val="0"/>
      <w:divBdr>
        <w:top w:val="none" w:sz="0" w:space="0" w:color="auto"/>
        <w:left w:val="none" w:sz="0" w:space="0" w:color="auto"/>
        <w:bottom w:val="none" w:sz="0" w:space="0" w:color="auto"/>
        <w:right w:val="none" w:sz="0" w:space="0" w:color="auto"/>
      </w:divBdr>
    </w:div>
    <w:div w:id="1774742098">
      <w:bodyDiv w:val="1"/>
      <w:marLeft w:val="0"/>
      <w:marRight w:val="0"/>
      <w:marTop w:val="0"/>
      <w:marBottom w:val="0"/>
      <w:divBdr>
        <w:top w:val="none" w:sz="0" w:space="0" w:color="auto"/>
        <w:left w:val="none" w:sz="0" w:space="0" w:color="auto"/>
        <w:bottom w:val="none" w:sz="0" w:space="0" w:color="auto"/>
        <w:right w:val="none" w:sz="0" w:space="0" w:color="auto"/>
      </w:divBdr>
    </w:div>
    <w:div w:id="1835950003">
      <w:bodyDiv w:val="1"/>
      <w:marLeft w:val="0"/>
      <w:marRight w:val="0"/>
      <w:marTop w:val="0"/>
      <w:marBottom w:val="0"/>
      <w:divBdr>
        <w:top w:val="none" w:sz="0" w:space="0" w:color="auto"/>
        <w:left w:val="none" w:sz="0" w:space="0" w:color="auto"/>
        <w:bottom w:val="none" w:sz="0" w:space="0" w:color="auto"/>
        <w:right w:val="none" w:sz="0" w:space="0" w:color="auto"/>
      </w:divBdr>
    </w:div>
    <w:div w:id="212372641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https://vi.wikipedia.org/wiki/Qu%E1%BA%ADn_1" TargetMode="External"/><Relationship Id="rId26" Type="http://schemas.openxmlformats.org/officeDocument/2006/relationships/hyperlink" Target="https://vi.wikipedia.org/wiki/Depot_Tham_L%C6%B0%C6%A1ng" TargetMode="External"/><Relationship Id="rId39" Type="http://schemas.openxmlformats.org/officeDocument/2006/relationships/hyperlink" Target="https://vi.wikipedia.org/wiki/Qu%E1%BA%ADn_12" TargetMode="External"/><Relationship Id="rId21" Type="http://schemas.openxmlformats.org/officeDocument/2006/relationships/hyperlink" Target="https://vi.wikipedia.org/wiki/Tuy%E1%BA%BFn_s%E1%BB%91_2_(%C4%90%C6%B0%E1%BB%9Dng_s%E1%BA%AFt_%C4%91%C3%B4_th%E1%BB%8B_Th%C3%A0nh_ph%E1%BB%91_H%E1%BB%93_Ch%C3%AD_Minh)" TargetMode="External"/><Relationship Id="rId34" Type="http://schemas.openxmlformats.org/officeDocument/2006/relationships/hyperlink" Target="https://vi.wikipedia.org/wiki/Qu%E1%BA%ADn_3" TargetMode="External"/><Relationship Id="rId42" Type="http://schemas.openxmlformats.org/officeDocument/2006/relationships/hyperlink" Target="https://vi.wikipedia.org/wiki/Tuy%E1%BA%BFn_s%E1%BB%91_4B_(%C4%90%C6%B0%E1%BB%9Dng_s%E1%BA%AFt_%C4%91%C3%B4_th%E1%BB%8B_Th%C3%A0nh_ph%E1%BB%91_H%E1%BB%93_Ch%C3%AD_Minh)" TargetMode="External"/><Relationship Id="rId47" Type="http://schemas.openxmlformats.org/officeDocument/2006/relationships/hyperlink" Target="https://vi.wikipedia.org/wiki/Tuy%E1%BA%BFn_s%E1%BB%91_4B_(%C4%90%C6%B0%E1%BB%9Dng_s%E1%BA%AFt_%C4%91%C3%B4_th%E1%BB%8B_Th%C3%A0nh_ph%E1%BB%91_H%E1%BB%93_Ch%C3%AD_Minh)" TargetMode="External"/><Relationship Id="rId50" Type="http://schemas.openxmlformats.org/officeDocument/2006/relationships/hyperlink" Target="https://vi.wikipedia.org/w/index.php?title=Ga_S%C3%A2n_bay_Qu%E1%BB%91c_t%E1%BA%BF_T%C3%A2n_S%C6%A1n_Nh%E1%BA%A5t&amp;action=edit&amp;redlink=1" TargetMode="External"/><Relationship Id="rId55" Type="http://schemas.openxmlformats.org/officeDocument/2006/relationships/hyperlink" Target="https://vi.wikipedia.org/w/index.php?title=Ga_B%E1%BA%BFn_xe_C%E1%BA%A7n_Giu%E1%BB%99c_m%E1%BB%9Bi&amp;action=edit&amp;redlink=1" TargetMode="External"/><Relationship Id="rId63" Type="http://schemas.openxmlformats.org/officeDocument/2006/relationships/image" Target="media/image5.jpeg"/><Relationship Id="rId68" Type="http://schemas.openxmlformats.org/officeDocument/2006/relationships/hyperlink" Target="https://www.invert.vn/tien-do-8-tuyen-metro-tai-thanh-pho-ho-chi-minh-ar3173" TargetMode="External"/><Relationship Id="rId76" Type="http://schemas.openxmlformats.org/officeDocument/2006/relationships/hyperlink" Target="https://danhkhoireal.vn/tuyen-metro-so-1-ben-thanh-suoi-tien/" TargetMode="External"/><Relationship Id="rId84" Type="http://schemas.openxmlformats.org/officeDocument/2006/relationships/hyperlink" Target="http://www.chinhphu.vn/portal/page/portal/chinhphu/noidungchienluocphattrienkinhtexahoi?docid=385&amp;substract=&amp;strutsAction=ViewDetailAction.do" TargetMode="External"/><Relationship Id="rId89" Type="http://schemas.openxmlformats.org/officeDocument/2006/relationships/hyperlink" Target="https://tuoitre.vn/metro-cham-do-vuong-thu-tuc-1241857.htm" TargetMode="External"/><Relationship Id="rId7" Type="http://schemas.openxmlformats.org/officeDocument/2006/relationships/webSettings" Target="webSettings.xml"/><Relationship Id="rId71" Type="http://schemas.openxmlformats.org/officeDocument/2006/relationships/hyperlink" Target="https://www.invert.vn/tien-do-8-tuyen-metro-tai-thanh-pho-ho-chi-minh-ar3173" TargetMode="External"/><Relationship Id="rId92"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vi.wikipedia.org/wiki/Tuy%E1%BA%BFn_s%E1%BB%91_1_(%C4%90%C6%B0%E1%BB%9Dng_s%E1%BA%AFt_%C4%91%C3%B4_th%E1%BB%8B_Th%C3%A0nh_ph%E1%BB%91_H%E1%BB%93_Ch%C3%AD_Minh)" TargetMode="External"/><Relationship Id="rId29" Type="http://schemas.openxmlformats.org/officeDocument/2006/relationships/hyperlink" Target="https://vi.wikipedia.org/wiki/Qu%E1%BA%ADn_1" TargetMode="External"/><Relationship Id="rId11" Type="http://schemas.openxmlformats.org/officeDocument/2006/relationships/image" Target="media/image2.jpeg"/><Relationship Id="rId24" Type="http://schemas.openxmlformats.org/officeDocument/2006/relationships/hyperlink" Target="https://vi.wikipedia.org/w/index.php?title=Ga_T%E1%BB%89nh_l%E1%BB%99_7&amp;action=edit&amp;redlink=1" TargetMode="External"/><Relationship Id="rId32" Type="http://schemas.openxmlformats.org/officeDocument/2006/relationships/hyperlink" Target="https://vi.wikipedia.org/wiki/Tuy%E1%BA%BFn_s%E1%BB%91_3B_(%C4%90%C6%B0%E1%BB%9Dng_s%E1%BA%AFt_%C4%91%C3%B4_th%E1%BB%8B_Th%C3%A0nh_ph%E1%BB%91_H%E1%BB%93_Ch%C3%AD_Minh)" TargetMode="External"/><Relationship Id="rId37" Type="http://schemas.openxmlformats.org/officeDocument/2006/relationships/hyperlink" Target="https://vi.wikipedia.org/wiki/Tuy%E1%BA%BFn_s%E1%BB%91_4_(%C4%90%C6%B0%E1%BB%9Dng_s%E1%BA%AFt_%C4%91%C3%B4_th%E1%BB%8B_Th%C3%A0nh_ph%E1%BB%91_H%E1%BB%93_Ch%C3%AD_Minh)" TargetMode="External"/><Relationship Id="rId40" Type="http://schemas.openxmlformats.org/officeDocument/2006/relationships/hyperlink" Target="https://vi.wikipedia.org/w/index.php?title=Ga_Hi%E1%BB%87p_Ph%C6%B0%E1%BB%9Bc&amp;action=edit&amp;redlink=1" TargetMode="External"/><Relationship Id="rId45" Type="http://schemas.openxmlformats.org/officeDocument/2006/relationships/hyperlink" Target="https://vi.wikipedia.org/w/index.php?title=Ga_L%C4%83ng_Cha_C%E1%BA%A3&amp;action=edit&amp;redlink=1" TargetMode="External"/><Relationship Id="rId53" Type="http://schemas.openxmlformats.org/officeDocument/2006/relationships/hyperlink" Target="https://vi.wikipedia.org/wiki/Ga_T%C3%A2n_C%E1%BA%A3ng" TargetMode="External"/><Relationship Id="rId58" Type="http://schemas.openxmlformats.org/officeDocument/2006/relationships/hyperlink" Target="https://vi.wikipedia.org/w/index.php?title=Ga_Ph%C3%BA_L%C3%A2m&amp;action=edit&amp;redlink=1" TargetMode="External"/><Relationship Id="rId66" Type="http://schemas.openxmlformats.org/officeDocument/2006/relationships/footer" Target="footer2.xml"/><Relationship Id="rId74" Type="http://schemas.openxmlformats.org/officeDocument/2006/relationships/hyperlink" Target="https://www.invert.vn/tien-do-8-tuyen-metro-tai-thanh-pho-ho-chi-minh-ar3173" TargetMode="External"/><Relationship Id="rId79" Type="http://schemas.openxmlformats.org/officeDocument/2006/relationships/hyperlink" Target="https://bnews.vn/tp-hcm-lay-lai-tien-do-du-an-tuyen-metro-so-1-ben-thanh-suoi-tien/180392.html" TargetMode="External"/><Relationship Id="rId87" Type="http://schemas.openxmlformats.org/officeDocument/2006/relationships/hyperlink" Target="https://plo.vn/do-thi/hoi-dong-nghiem-thu-neu-6-sai-sot-ve-goi-cau-metro-1-971161.html" TargetMode="External"/><Relationship Id="rId5" Type="http://schemas.microsoft.com/office/2007/relationships/stylesWithEffects" Target="stylesWithEffects.xml"/><Relationship Id="rId61" Type="http://schemas.openxmlformats.org/officeDocument/2006/relationships/hyperlink" Target="https://vi.wikipedia.org/wiki/T%C3%A2n_B%C3%ACnh" TargetMode="External"/><Relationship Id="rId82" Type="http://schemas.openxmlformats.org/officeDocument/2006/relationships/hyperlink" Target="https://nld.com.vn/ban-doc/lang-nghe-nguoi-dan-hien-ke-noi-dia-hoa-duong-sat-do-thi-20210518220216325.htm" TargetMode="External"/><Relationship Id="rId90" Type="http://schemas.openxmlformats.org/officeDocument/2006/relationships/hyperlink" Target="https://nhipcaudautu.vn/kinh-doanh/du-an-metro-so-1-nha-thau-phu-khoi-kien-nha-thau-chinh-vi-tranh-chap-3336696/" TargetMode="External"/><Relationship Id="rId19" Type="http://schemas.openxmlformats.org/officeDocument/2006/relationships/hyperlink" Target="https://vi.wikipedia.org/wiki/Ga_B%E1%BA%BFn_xe_Mi%E1%BB%81n_%C4%90%C3%B4ng_m%E1%BB%9Bi" TargetMode="External"/><Relationship Id="rId14" Type="http://schemas.openxmlformats.org/officeDocument/2006/relationships/customXml" Target="ink/ink1.xml"/><Relationship Id="rId22" Type="http://schemas.openxmlformats.org/officeDocument/2006/relationships/hyperlink" Target="https://vi.wikipedia.org/wiki/Ga_Th%E1%BB%A7_Thi%C3%AAm" TargetMode="External"/><Relationship Id="rId27" Type="http://schemas.openxmlformats.org/officeDocument/2006/relationships/hyperlink" Target="https://vi.wikipedia.org/wiki/Tuy%E1%BA%BFn_s%E1%BB%91_3A_(%C4%90%C6%B0%E1%BB%9Dng_s%E1%BA%AFt_%C4%91%C3%B4_th%E1%BB%8B_Th%C3%A0nh_ph%E1%BB%91_H%E1%BB%93_Ch%C3%AD_Minh)" TargetMode="External"/><Relationship Id="rId30" Type="http://schemas.openxmlformats.org/officeDocument/2006/relationships/hyperlink" Target="https://vi.wikipedia.org/w/index.php?title=Ga_T%C3%A2n_Ki%C3%AAn&amp;action=edit&amp;redlink=1" TargetMode="External"/><Relationship Id="rId35" Type="http://schemas.openxmlformats.org/officeDocument/2006/relationships/hyperlink" Target="https://vi.wikipedia.org/w/index.php?title=Ga_Hi%E1%BB%87p_B%C3%ACnh_Ph%C6%B0%E1%BB%9Bc&amp;action=edit&amp;redlink=1" TargetMode="External"/><Relationship Id="rId43" Type="http://schemas.openxmlformats.org/officeDocument/2006/relationships/hyperlink" Target="https://vi.wikipedia.org/w/index.php?title=Ga_Gia_%C4%90%E1%BB%8Bnh&amp;action=edit&amp;redlink=1" TargetMode="External"/><Relationship Id="rId48" Type="http://schemas.openxmlformats.org/officeDocument/2006/relationships/hyperlink" Target="https://vi.wikipedia.org/w/index.php?title=Ga_Ho%C3%A0ng_v%C4%83n_Th%E1%BB%A5&amp;action=edit&amp;redlink=1" TargetMode="External"/><Relationship Id="rId56" Type="http://schemas.openxmlformats.org/officeDocument/2006/relationships/hyperlink" Target="https://vi.wikipedia.org/wiki/B%C3%ACnh_Ch%C3%A1nh" TargetMode="External"/><Relationship Id="rId64" Type="http://schemas.openxmlformats.org/officeDocument/2006/relationships/image" Target="media/image6.jpeg"/><Relationship Id="rId69" Type="http://schemas.openxmlformats.org/officeDocument/2006/relationships/hyperlink" Target="https://www.invert.vn/tien-do-8-tuyen-metro-tai-thanh-pho-ho-chi-minh-ar3173" TargetMode="External"/><Relationship Id="rId77" Type="http://schemas.openxmlformats.org/officeDocument/2006/relationships/hyperlink" Target="https://vi.wikipedia.org/wiki/ODA" TargetMode="External"/><Relationship Id="rId8" Type="http://schemas.openxmlformats.org/officeDocument/2006/relationships/footnotes" Target="footnotes.xml"/><Relationship Id="rId51" Type="http://schemas.openxmlformats.org/officeDocument/2006/relationships/hyperlink" Target="https://vi.wikipedia.org/wiki/T%C3%A2n_B%C3%ACnh" TargetMode="External"/><Relationship Id="rId72" Type="http://schemas.openxmlformats.org/officeDocument/2006/relationships/hyperlink" Target="https://www.invert.vn/tien-do-8-tuyen-metro-tai-thanh-pho-ho-chi-minh-ar3173" TargetMode="External"/><Relationship Id="rId80" Type="http://schemas.openxmlformats.org/officeDocument/2006/relationships/hyperlink" Target="https://plo.vn/do-thi/nguyen-nhan-tuyen-metro-so-1-cham-tien-do-957494.html" TargetMode="External"/><Relationship Id="rId85" Type="http://schemas.openxmlformats.org/officeDocument/2006/relationships/hyperlink" Target="https://nhandan.vn/tin-chung1/can-som-co-quy-hoach-kien-truc-cac-tuyen-metro-579860/" TargetMode="External"/><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hyperlink" Target="https://vi.wikipedia.org/wiki/Ga_B%E1%BA%BFn_Th%C3%A0nh" TargetMode="External"/><Relationship Id="rId25" Type="http://schemas.openxmlformats.org/officeDocument/2006/relationships/hyperlink" Target="https://vi.wikipedia.org/wiki/C%E1%BB%A7_Chi" TargetMode="External"/><Relationship Id="rId33" Type="http://schemas.openxmlformats.org/officeDocument/2006/relationships/hyperlink" Target="https://vi.wikipedia.org/w/index.php?title=Ga_C%E1%BB%99ng_H%C3%B2a&amp;action=edit&amp;redlink=1" TargetMode="External"/><Relationship Id="rId38" Type="http://schemas.openxmlformats.org/officeDocument/2006/relationships/hyperlink" Target="https://vi.wikipedia.org/w/index.php?title=Ga_Th%E1%BA%A1nh_Xu%C3%A2n&amp;action=edit&amp;redlink=1" TargetMode="External"/><Relationship Id="rId46" Type="http://schemas.openxmlformats.org/officeDocument/2006/relationships/hyperlink" Target="https://vi.wikipedia.org/wiki/T%C3%A2n_B%C3%ACnh" TargetMode="External"/><Relationship Id="rId59" Type="http://schemas.openxmlformats.org/officeDocument/2006/relationships/hyperlink" Target="https://vi.wikipedia.org/wiki/Qu%E1%BA%ADn_6" TargetMode="External"/><Relationship Id="rId67" Type="http://schemas.openxmlformats.org/officeDocument/2006/relationships/footer" Target="footer3.xml"/><Relationship Id="rId20" Type="http://schemas.openxmlformats.org/officeDocument/2006/relationships/hyperlink" Target="https://vi.wikipedia.org/wiki/Th%E1%BB%A7_%C4%90%E1%BB%A9c" TargetMode="External"/><Relationship Id="rId41" Type="http://schemas.openxmlformats.org/officeDocument/2006/relationships/hyperlink" Target="https://vi.wikipedia.org/wiki/Nh%C3%A0_B%C3%A8" TargetMode="External"/><Relationship Id="rId54" Type="http://schemas.openxmlformats.org/officeDocument/2006/relationships/hyperlink" Target="https://vi.wikipedia.org/wiki/B%C3%ACnh_Th%E1%BA%A1nh" TargetMode="External"/><Relationship Id="rId62" Type="http://schemas.openxmlformats.org/officeDocument/2006/relationships/image" Target="media/image4.jpeg"/><Relationship Id="rId70" Type="http://schemas.openxmlformats.org/officeDocument/2006/relationships/hyperlink" Target="https://www.invert.vn/tien-do-8-tuyen-metro-tai-thanh-pho-ho-chi-minh-ar3173" TargetMode="External"/><Relationship Id="rId75" Type="http://schemas.openxmlformats.org/officeDocument/2006/relationships/hyperlink" Target="https://www.invert.vn/tien-do-8-tuyen-metro-tai-thanh-pho-ho-chi-minh-ar3173" TargetMode="External"/><Relationship Id="rId83" Type="http://schemas.openxmlformats.org/officeDocument/2006/relationships/hyperlink" Target="https://www.vnwindow.com/investing/du-an-metro-so-1-va-cau-thu-thiem-2-day-nhanh-tien-do/" TargetMode="External"/><Relationship Id="rId88" Type="http://schemas.openxmlformats.org/officeDocument/2006/relationships/hyperlink" Target="https://nhipsongdoanhnghiep.cuocsongantoan.vn/vi-mo/cu-tri-tphcm-de-nghi-quoc-hoi-phe-duyet-du-an-metro-ben-thanh-suoi-tien-3481731.html" TargetMode="External"/><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hyperlink" Target="https://vi.wikipedia.org/wiki/Th%E1%BB%A7_%C4%90%E1%BB%A9c" TargetMode="External"/><Relationship Id="rId28" Type="http://schemas.openxmlformats.org/officeDocument/2006/relationships/hyperlink" Target="https://vi.wikipedia.org/wiki/Ga_B%E1%BA%BFn_Th%C3%A0nh" TargetMode="External"/><Relationship Id="rId36" Type="http://schemas.openxmlformats.org/officeDocument/2006/relationships/hyperlink" Target="https://vi.wikipedia.org/wiki/Th%E1%BB%A7_%C4%90%E1%BB%A9c" TargetMode="External"/><Relationship Id="rId49" Type="http://schemas.openxmlformats.org/officeDocument/2006/relationships/hyperlink" Target="https://vi.wikipedia.org/wiki/T%C3%A2n_B%C3%ACnh" TargetMode="External"/><Relationship Id="rId57" Type="http://schemas.openxmlformats.org/officeDocument/2006/relationships/hyperlink" Target="https://vi.wikipedia.org/wiki/Tuy%E1%BA%BFn_s%E1%BB%91_6_(%C4%90%C6%B0%E1%BB%9Dng_s%E1%BA%AFt_%C4%91%C3%B4_th%E1%BB%8B_Th%C3%A0nh_ph%E1%BB%91_H%E1%BB%93_Ch%C3%AD_Minh)" TargetMode="External"/><Relationship Id="rId10" Type="http://schemas.openxmlformats.org/officeDocument/2006/relationships/image" Target="media/image1.jpeg"/><Relationship Id="rId31" Type="http://schemas.openxmlformats.org/officeDocument/2006/relationships/hyperlink" Target="https://vi.wikipedia.org/wiki/B%C3%ACnh_Ch%C3%A1nh" TargetMode="External"/><Relationship Id="rId44" Type="http://schemas.openxmlformats.org/officeDocument/2006/relationships/hyperlink" Target="https://vi.wikipedia.org/wiki/G%C3%B2_V%E1%BA%A5p" TargetMode="External"/><Relationship Id="rId52" Type="http://schemas.openxmlformats.org/officeDocument/2006/relationships/hyperlink" Target="https://vi.wikipedia.org/wiki/Tuy%E1%BA%BFn_s%E1%BB%91_5_(%C4%90%C6%B0%E1%BB%9Dng_s%E1%BA%AFt_%C4%91%C3%B4_th%E1%BB%8B_Th%C3%A0nh_ph%E1%BB%91_H%E1%BB%93_Ch%C3%AD_Minh)" TargetMode="External"/><Relationship Id="rId60" Type="http://schemas.openxmlformats.org/officeDocument/2006/relationships/hyperlink" Target="https://vi.wikipedia.org/wiki/Ga_B%C3%A0_Qu%E1%BA%B9o" TargetMode="External"/><Relationship Id="rId65" Type="http://schemas.openxmlformats.org/officeDocument/2006/relationships/image" Target="media/image7.png"/><Relationship Id="rId73" Type="http://schemas.openxmlformats.org/officeDocument/2006/relationships/hyperlink" Target="https://www.invert.vn/tien-do-8-tuyen-metro-tai-thanh-pho-ho-chi-minh-ar3173" TargetMode="External"/><Relationship Id="rId78" Type="http://schemas.openxmlformats.org/officeDocument/2006/relationships/hyperlink" Target="https://diaocthinhvuong.vn/tuyen-metro-la-gi-cap-nhat-tien-do-nam-2020/" TargetMode="External"/><Relationship Id="rId81" Type="http://schemas.openxmlformats.org/officeDocument/2006/relationships/hyperlink" Target="https://vov.vn/kinh-te/vi-sao-metro-so-1-doi-von-30000-ty-cham-tien-do-687600.vov" TargetMode="External"/><Relationship Id="rId86" Type="http://schemas.openxmlformats.org/officeDocument/2006/relationships/hyperlink" Target="http://tphcm.chinhphu.vn/du-an-metro-so-1-kiem-toan-kien-nghi-xu-ly-trach-nhiem" TargetMode="External"/><Relationship Id="rId4" Type="http://schemas.openxmlformats.org/officeDocument/2006/relationships/styles" Target="styles.xml"/><Relationship Id="rId9" Type="http://schemas.openxmlformats.org/officeDocument/2006/relationships/endnotes" Target="endnotes.xm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1-08-02T14:33:13.894"/>
    </inkml:context>
    <inkml:brush xml:id="br0">
      <inkml:brushProperty name="width" value="0.05" units="cm"/>
      <inkml:brushProperty name="height" value="0.05" units="cm"/>
    </inkml:brush>
  </inkml:definitions>
  <inkml:trace contextRef="#ctx0" brushRef="#br0">357 1016 13215 0 0,'0'-6'146'0'0,"-1"0"0"0"0,1 0-1 0 0,-1 0 1 0 0,0 0-1 0 0,-1 1 1 0 0,0-1 0 0 0,0 0-1 0 0,0 1 1 0 0,-3-7-1 0 0,4 10-123 0 0,0 1 0 0 0,0-1 0 0 0,-1 1 0 0 0,1 0 0 0 0,0 0 0 0 0,0 0 0 0 0,-1 0 0 0 0,1-1 0 0 0,0 2 0 0 0,-1-1 0 0 0,1 0 0 0 0,-1 0 0 0 0,1 0 0 0 0,-4 0-1 0 0,2 0 69 0 0,1 1 0 0 0,-1 0-1 0 0,0-1 1 0 0,1 1 0 0 0,-1 0-1 0 0,0 1 1 0 0,1-1 0 0 0,-1 0-1 0 0,1 1 1 0 0,-1 0 0 0 0,0-1-1 0 0,-2 3 1 0 0,-10 3 82 0 0,0 1 0 0 0,1 1 1 0 0,0 0-1 0 0,0 1 0 0 0,1 1 1 0 0,-14 13-1 0 0,0 2-65 0 0,-39 48 0 0 0,56-61-80 0 0,1 0 0 0 0,1 0 0 0 0,0 1 0 0 0,0 0-1 0 0,1 1 1 0 0,1-1 0 0 0,-7 23 0 0 0,11-29-10 0 0,0-1-1 0 0,1 0 1 0 0,0 0 0 0 0,1 1-1 0 0,-1-1 1 0 0,1 1-1 0 0,1-1 1 0 0,-1 0 0 0 0,1 1-1 0 0,0-1 1 0 0,0 0-1 0 0,1 1 1 0 0,0-1 0 0 0,0 0-1 0 0,0 0 1 0 0,1-1-1 0 0,0 1 1 0 0,0 0 0 0 0,0-1-1 0 0,6 7 1 0 0,0-1 10 0 0,1-1 1 0 0,0 0 0 0 0,1-1-1 0 0,0 0 1 0 0,0-1 0 0 0,21 12-1 0 0,80 34 133 0 0,-73-37-112 0 0,-19-8-42 0 0,1 1 0 0 0,-1 1 0 0 0,-1 0 0 0 0,25 20 0 0 0,-39-26 8 0 0,0-1-1 0 0,0 1 0 0 0,0 0 0 0 0,-1 0 0 0 0,0 0 0 0 0,0 0 1 0 0,0 1-1 0 0,0 0 0 0 0,-1 0 0 0 0,0 0 0 0 0,0 0 0 0 0,-1 0 0 0 0,0 1 1 0 0,0-1-1 0 0,0 1 0 0 0,-1-1 0 0 0,0 1 0 0 0,0 0 0 0 0,-1 8 1 0 0,-1-4 42 0 0,0 0 0 0 0,-1-1 1 0 0,0 1-1 0 0,-1 0 0 0 0,0-1 0 0 0,-1 1 1 0 0,0-1-1 0 0,0 0 0 0 0,-1 0 1 0 0,-8 11-1 0 0,0-2 169 0 0,-1 0 0 0 0,-1-1-1 0 0,-30 29 1 0 0,32-36-94 0 0,0 0 0 0 0,-22 15 0 0 0,29-23-100 0 0,0 1-1 0 0,0-1 1 0 0,0 0 0 0 0,-1-1 0 0 0,1 1-1 0 0,-1-1 1 0 0,1 0 0 0 0,-1-1-1 0 0,-8 2 1 0 0,13-3-18 0 0,0 0 0 0 0,1 0-1 0 0,-1 0 1 0 0,0 0 0 0 0,1 0 0 0 0,-1-1-1 0 0,0 1 1 0 0,1 0 0 0 0,-1-1 0 0 0,0 1-1 0 0,1-1 1 0 0,-1 1 0 0 0,0-1 0 0 0,1 0 0 0 0,-1 0-1 0 0,1 0 1 0 0,0 0 0 0 0,-1 0 0 0 0,1 0-1 0 0,0 0 1 0 0,-1 0 0 0 0,1-1 0 0 0,0 1-1 0 0,0 0 1 0 0,0-1 0 0 0,0 1 0 0 0,0-1-1 0 0,1 1 1 0 0,-1-1 0 0 0,0 1 0 0 0,1-1-1 0 0,-1 0 1 0 0,1 1 0 0 0,-1-1 0 0 0,1 0-1 0 0,0-3 1 0 0,-1-1-12 0 0,1 1-1 0 0,0-1 0 0 0,1 0 1 0 0,0 0-1 0 0,0 0 1 0 0,0 0-1 0 0,0 0 0 0 0,1 1 1 0 0,4-10-1 0 0,3-2-72 0 0,0 0 0 0 0,2 1 0 0 0,-1 0-1 0 0,22-23 1 0 0,-4 9-113 0 0,37-29 1 0 0,132-84-221 0 0,-112 87 318 0 0,-68 44 79 0 0,3-3 7 0 0,1 0 0 0 0,1 2 0 0 0,0 0-1 0 0,41-15 1 0 0,-61 27 1 0 0,0 1 0 0 0,0-1 0 0 0,0 1 0 0 0,-1-1 0 0 0,1 1 0 0 0,0 0 0 0 0,0 0 0 0 0,0 0 0 0 0,0 0 0 0 0,0 0 0 0 0,0 0 0 0 0,-1 0 0 0 0,1 1 0 0 0,0-1 0 0 0,0 1 0 0 0,0-1 0 0 0,0 1 0 0 0,-1 0 0 0 0,4 1 0 0 0,-3 0 0 0 0,0 0 0 0 0,0 0 0 0 0,0 0 0 0 0,0 0 0 0 0,0 1 0 0 0,0-1 0 0 0,-1 0 0 0 0,1 1 0 0 0,-1-1 0 0 0,0 1 0 0 0,2 5 0 0 0,1 5 0 0 0,-1 1 0 0 0,0 0 0 0 0,-1 0 0 0 0,0 18 0 0 0,-2-26 0 0 0,-2 140 383 0 0,-1-97-122 0 0,5 67-1 0 0,2-93-169 0 0,-3-22 30 0 0,7-4 51 0 0,-3-2-143 0 0,1 1 0 0 0,-2-1 0 0 0,1 0 1 0 0,0-1-1 0 0,-1 1 0 0 0,0-1 0 0 0,0 1 0 0 0,4-11 0 0 0,-1 5-3 0 0,4-8-57 0 0,-1 1 0 0 0,-1-2 0 0 0,-1 1 0 0 0,0-1 0 0 0,10-42 0 0 0,-16 51-74 0 0,-1 0 0 0 0,0 0 0 0 0,0-1 0 0 0,-1 1 0 0 0,0 0 1 0 0,-1 0-1 0 0,0 0 0 0 0,-1-1 0 0 0,0 2 0 0 0,-1-1 0 0 0,0 0 0 0 0,-1 0 0 0 0,-6-11 1 0 0,1 4-254 0 0,-2 0 1 0 0,-1 1 0 0 0,0 1 0 0 0,-1 0 0 0 0,-25-24-1 0 0,-83-62-1132 0 0,102 87 1297 0 0,-10-6 7 0 0,13 9 48 0 0,-27-23 1 0 0,40 32 134 0 0,0 0-1 0 0,0-1 1 0 0,0 1 0 0 0,0-1 0 0 0,0 0-1 0 0,1 0 1 0 0,0 0 0 0 0,0 0 0 0 0,0 0-1 0 0,0 0 1 0 0,0-1 0 0 0,1 1 0 0 0,-1-5-1 0 0,2 5 29 0 0,0 0-1 0 0,0-1 1 0 0,1 1-1 0 0,-1 0 1 0 0,1 1-1 0 0,0-1 1 0 0,0 0 0 0 0,1 0-1 0 0,-1 0 1 0 0,1 0-1 0 0,0 1 1 0 0,0-1-1 0 0,0 1 1 0 0,0 0-1 0 0,1-1 1 0 0,-1 1-1 0 0,6-5 1 0 0,4-4 51 0 0,1 0 1 0 0,23-16-1 0 0,-28 23-69 0 0,0 0 0 0 0,0 1 1 0 0,1 0-1 0 0,-1 0 0 0 0,1 1 1 0 0,0 0-1 0 0,0 1 0 0 0,0 0 0 0 0,0 0 1 0 0,13-1-1 0 0,10 2 39 0 0,54 4 0 0 0,-48-1-37 0 0,-1 0-207 0 0,0-1-1 0 0,0-2 0 0 0,52-9 1 0 0,-39-1-704 0 0</inkml:trace>
  <inkml:trace contextRef="#ctx0" brushRef="#br0" timeOffset="361.9599">1748 165 7367 0 0,'19'-140'2366'0'0,"-20"115"2967"0"0,0 26-4353 0 0,-2 1-822 0 0,0-1 0 0 0,0 1 0 0 0,0 0-1 0 0,1 0 1 0 0,-1 1 0 0 0,1-1 0 0 0,-1 0 0 0 0,1 1 0 0 0,0 0 0 0 0,0-1-1 0 0,-3 7 1 0 0,-18 38 177 0 0,19-37-252 0 0,-121 329 297 0 0,112-301-425 0 0,-14 46-561 0 0,0 5-242 0 0</inkml:trace>
  <inkml:trace contextRef="#ctx0" brushRef="#br0" timeOffset="1228.6295">2702 290 11055 0 0,'-14'-15'1144'0'0,"13"15"-1093"0"0,0-1-1 0 0,1 0 1 0 0,-1 1-1 0 0,0-1 1 0 0,1 1-1 0 0,-1-1 1 0 0,0 1-1 0 0,0 0 1 0 0,0-1-1 0 0,1 1 0 0 0,-1 0 1 0 0,0-1-1 0 0,0 1 1 0 0,0 0-1 0 0,0 0 1 0 0,0 0-1 0 0,1 0 1 0 0,-1 0-1 0 0,-1 0 1 0 0,-6 6 959 0 0,7-5-744 0 0,-3 4 87 0 0,0 0 1 0 0,1 0 0 0 0,0 1-1 0 0,0-1 1 0 0,0 1 0 0 0,1 0-1 0 0,0-1 1 0 0,-2 13 0 0 0,-3 2-59 0 0,-40 142 1018 0 0,21-70-878 0 0,-73 340 979 0 0,89-372-1249 0 0,-5 80 1 0 0,14-117-153 0 0,1 0 0 0 0,2 0-1 0 0,0-1 1 0 0,1 1 0 0 0,1 0 0 0 0,13 39 0 0 0,-16-57-6 0 0,1-1 0 0 0,0 1 0 0 0,1-1 0 0 0,-1 1 1 0 0,1-1-1 0 0,0 0 0 0 0,0 0 0 0 0,0 0 0 0 0,0 0 0 0 0,1-1 1 0 0,7 7-1 0 0,-9-9 5 0 0,1 1 0 0 0,0 0 0 0 0,0-1 0 0 0,0 0 0 0 0,0 1 0 0 0,0-1 0 0 0,0-1 0 0 0,0 1 0 0 0,1 0-1 0 0,-1-1 1 0 0,0 1 0 0 0,0-1 0 0 0,0 0 0 0 0,1 0 0 0 0,-1 0 0 0 0,0-1 0 0 0,0 1 0 0 0,1-1 0 0 0,3-1 0 0 0,6-3 10 0 0,0 0-1 0 0,0-1 0 0 0,-1-1 1 0 0,0 0-1 0 0,0 0 0 0 0,0-1 1 0 0,-1-1-1 0 0,-1 1 1 0 0,14-16-1 0 0,2-4-106 0 0,-1-1 0 0 0,24-39 0 0 0,-11 10-295 0 0,-3-2 1 0 0,-2-2-1 0 0,41-109 0 0 0,-74 171 382 0 0,0 0 0 0 0,0 0 0 0 0,-1 0 0 0 0,1 0 0 0 0,0 0 0 0 0,0 0-1 0 0,0 0 1 0 0,0 0 0 0 0,0 0 0 0 0,0 0 0 0 0,0 0 0 0 0,0 0 0 0 0,0-1 0 0 0,0 1 0 0 0,0 0 0 0 0,0 0-1 0 0,0 0 1 0 0,0 0 0 0 0,0 0 0 0 0,0 0 0 0 0,0 0 0 0 0,0 0 0 0 0,0 0 0 0 0,0 0 0 0 0,0 0-1 0 0,0 0 1 0 0,0 0 0 0 0,0 0 0 0 0,-1 0 0 0 0,1 0 0 0 0,0 0 0 0 0,0 0 0 0 0,0 0 0 0 0,0 0 0 0 0,0 0-1 0 0,-6 8 54 0 0,-8 14 36 0 0,0 7 52 0 0,1 2 1 0 0,2 0 0 0 0,1 0 0 0 0,2 1-1 0 0,-7 51 1 0 0,12-62-137 0 0,1 0 0 0 0,2 41 0 0 0,0-51-6 0 0,1-1 1 0 0,1 1-1 0 0,0-1 1 0 0,1 0-1 0 0,-1 0 0 0 0,2 0 1 0 0,8 18-1 0 0,-10-25 6 0 0,-1 0-1 0 0,1 0 0 0 0,0 0 1 0 0,0 0-1 0 0,0-1 1 0 0,1 1-1 0 0,-1-1 1 0 0,1 1-1 0 0,-1-1 1 0 0,1 0-1 0 0,0 0 0 0 0,0 0 1 0 0,0-1-1 0 0,0 1 1 0 0,0-1-1 0 0,0 1 1 0 0,0-1-1 0 0,0 0 0 0 0,1 0 1 0 0,-1-1-1 0 0,0 1 1 0 0,1-1-1 0 0,-1 1 1 0 0,1-1-1 0 0,-1 0 0 0 0,0 0 1 0 0,1-1-1 0 0,-1 1 1 0 0,0-1-1 0 0,7-1 1 0 0,1-2 1 0 0,-1 0 0 0 0,1 0 0 0 0,-1-1 0 0 0,0 0 1 0 0,0-1-1 0 0,-1 0 0 0 0,1-1 0 0 0,8-8 1 0 0,3-4-102 0 0,-1-1 0 0 0,-1 0 1 0 0,-1-1-1 0 0,-1-2 1 0 0,-1 1-1 0 0,-1-2 0 0 0,16-33 1 0 0,-20 34 14 0 0,-2 0 1 0 0,0-1 0 0 0,-2 0-1 0 0,0-1 1 0 0,-2 1-1 0 0,0-1 1 0 0,-2 0 0 0 0,0-32-1 0 0,-3 44 76 0 0,0 1 0 0 0,-4-21 0 0 0,3 30 31 0 0,1 0-1 0 0,-1 0 1 0 0,0 0-1 0 0,0 0 1 0 0,0 0 0 0 0,0 1-1 0 0,0-1 1 0 0,-1 0-1 0 0,1 1 1 0 0,-1-1 0 0 0,0 0-1 0 0,1 1 1 0 0,-1 0-1 0 0,0-1 1 0 0,-1 1 0 0 0,-3-3-1 0 0,5 5-5 0 0,0-1 0 0 0,0 1 0 0 0,0 0 0 0 0,0-1-1 0 0,-1 1 1 0 0,1 0 0 0 0,0 0 0 0 0,0 0 0 0 0,-1 0 0 0 0,1 0 0 0 0,0 0-1 0 0,0 0 1 0 0,0 1 0 0 0,-1-1 0 0 0,1 0 0 0 0,0 1 0 0 0,0-1-1 0 0,0 1 1 0 0,0-1 0 0 0,0 1 0 0 0,-1-1 0 0 0,1 1 0 0 0,0 0 0 0 0,0 0-1 0 0,1-1 1 0 0,-1 1 0 0 0,0 0 0 0 0,0 0 0 0 0,-1 2 0 0 0,-4 3 65 0 0,0 1 1 0 0,-8 15 0 0 0,10-16-97 0 0,-9 16 31 0 0,0 1 0 0 0,1 1 0 0 0,2 0 0 0 0,0 0-1 0 0,1 1 1 0 0,-8 44 0 0 0,14-51 7 0 0,0 1-1 0 0,1-1 0 0 0,1 0 1 0 0,1 1-1 0 0,1-1 0 0 0,0 1 1 0 0,1-1-1 0 0,1 0 0 0 0,11 35 0 0 0,-12-45-21 0 0,1 1-8 0 0,1-1-1 0 0,0 1 1 0 0,0-1-1 0 0,5 9 1 0 0,-7-15 4 0 0,0 1 1 0 0,0-1-1 0 0,0 1 1 0 0,1-1-1 0 0,-1 0 1 0 0,0 0-1 0 0,1 0 1 0 0,0 0-1 0 0,-1-1 1 0 0,1 1-1 0 0,0-1 1 0 0,0 1-1 0 0,0-1 1 0 0,0 0-1 0 0,6 1 1 0 0,-2-1 6 0 0,1 0 0 0 0,-1 0 0 0 0,0-1 0 0 0,1 0 1 0 0,-1-1-1 0 0,1 0 0 0 0,-1 0 0 0 0,0-1 0 0 0,1 1 0 0 0,-1-1 1 0 0,0-1-1 0 0,0 0 0 0 0,0 0 0 0 0,-1 0 0 0 0,1-1 0 0 0,10-7 0 0 0,0-2-109 0 0,0-1 0 0 0,-1 0 0 0 0,0-2 0 0 0,19-24-1 0 0,-9 8-263 0 0,-2-2 0 0 0,-2 0 0 0 0,-1-1 0 0 0,-1-2-1 0 0,17-46 1 0 0,-30 66 419 0 0,-2-1-1 0 0,0 0 0 0 0,-2-1 1 0 0,0 1-1 0 0,0-1 0 0 0,-2-33 1 0 0,-10 58 364 0 0,4 0-346 0 0,1 0-1 0 0,-1 0 1 0 0,1 1 0 0 0,1-1-1 0 0,-1 1 1 0 0,1 0-1 0 0,0 0 1 0 0,-2 10 0 0 0,-1 0 13 0 0,-2 4 14 0 0,1 1 0 0 0,1-1 0 0 0,-4 33 0 0 0,8-42-57 0 0,1 0 0 0 0,0 1 0 0 0,1-1 0 0 0,1 0 0 0 0,0 0 0 0 0,1 1 0 0 0,5 22 0 0 0,-5-31-36 0 0,-1 0 0 0 0,1 0 0 0 0,0 0 0 0 0,0 0 0 0 0,0 0 0 0 0,0 0 0 0 0,5 5 0 0 0,3-2-9 0 0,-7-7 7 0 0,0 1-1 0 0,0-1 1 0 0,0 0-1 0 0,0 0 1 0 0,0 0 0 0 0,0 0-1 0 0,0 0 1 0 0,0-1-1 0 0,0 1 1 0 0,0-1-1 0 0,0 0 1 0 0,0 0 0 0 0,0 0-1 0 0,0 0 1 0 0,-1 0-1 0 0,1-1 1 0 0,2-1-1 0 0,7-5-4 0 0,-1 0 0 0 0,13-12 0 0 0,-2 1-210 0 0,-1-2 0 0 0,-2 0-1 0 0,0-1 1 0 0,-1-1 0 0 0,-1 0-1 0 0,-1-2 1 0 0,15-31 0 0 0,-26 45 180 0 0,-1 1 0 0 0,0-1 0 0 0,-1 0 0 0 0,0-1 1 0 0,2-13-1 0 0,-5 6 258 0 0,-1 18-149 0 0,1-1 183 0 0,-2 3 6 0 0,-2 2-182 0 0,0 0-1 0 0,1 1 1 0 0,-1-1-1 0 0,1 0 0 0 0,0 1 1 0 0,0 0-1 0 0,0 0 1 0 0,0 0-1 0 0,-4 9 1 0 0,-1 3 82 0 0,-8 24 0 0 0,11-24-121 0 0,0 1 0 0 0,1 0 0 0 0,0 0 0 0 0,-1 33 0 0 0,5-39-28 0 0,0-1-1 0 0,0 1 1 0 0,1-1-1 0 0,1 1 0 0 0,0-1 1 0 0,0 1-1 0 0,1-1 0 0 0,0 0 1 0 0,6 13-1 0 0,-7-20-30 0 0,-1-1-1 0 0,1 1 1 0 0,0 0 0 0 0,-1 0-1 0 0,1-1 1 0 0,1 1 0 0 0,-1-1-1 0 0,0 0 1 0 0,1 0 0 0 0,-1 1-1 0 0,1-1 1 0 0,-1-1 0 0 0,1 1-1 0 0,0 0 1 0 0,0-1 0 0 0,0 0-1 0 0,0 1 1 0 0,0-1 0 0 0,0 0-1 0 0,0 0 1 0 0,6 0-1 0 0,-4-1-16 0 0,-1 0 0 0 0,1 0 0 0 0,0 0 0 0 0,0-1 0 0 0,-1 0 0 0 0,1 0 0 0 0,0 0 0 0 0,-1 0 0 0 0,1-1 0 0 0,-1 0 0 0 0,1 1 0 0 0,-1-2 0 0 0,0 1 0 0 0,6-5 0 0 0,16-13-1884 0 0,41-40-1 0 0,-41 33 224 0 0</inkml:trace>
  <inkml:trace contextRef="#ctx0" brushRef="#br0" timeOffset="1596.0298">3380 580 12439 0 0,'-15'-15'338'0'0,"0"-1"0"0"0,1 0 1 0 0,-16-25-1 0 0,27 36-14 0 0,0 0 0 0 0,0 0 0 0 0,0-1 0 0 0,1 0 0 0 0,0 1 0 0 0,0-1 0 0 0,0 0 0 0 0,1 0 0 0 0,0 0 0 0 0,0 0 0 0 0,0 0 0 0 0,1 0 0 0 0,0 0 0 0 0,0 0 0 0 0,0 0 0 0 0,2-9 1 0 0,1 6-220 0 0,0 0 0 0 0,0 1 1 0 0,1 0-1 0 0,0 0 1 0 0,0 0-1 0 0,0 0 1 0 0,1 0-1 0 0,1 1 1 0 0,-1 0-1 0 0,1 0 1 0 0,0 1-1 0 0,1 0 1 0 0,0 0-1 0 0,0 0 1 0 0,0 1-1 0 0,0 0 1 0 0,1 0-1 0 0,0 1 1 0 0,0 0-1 0 0,0 0 0 0 0,1 1 1 0 0,-1 0-1 0 0,15-3 1 0 0,-12 3-231 0 0,-1 2-1 0 0,1-1 1 0 0,0 2 0 0 0,0-1-1 0 0,0 1 1 0 0,-1 1 0 0 0,1 0-1 0 0,18 4 1 0 0,-20-3-406 0 0,0 1 0 0 0,-1 0 0 0 0,1 1 0 0 0,0-1 0 0 0,-1 2 0 0 0,0-1 0 0 0,0 1 0 0 0,0 0 0 0 0,-1 1 0 0 0,11 10 0 0 0,6 11-5861 0 0</inkml:trace>
  <inkml:trace contextRef="#ctx0" brushRef="#br0" timeOffset="2083.38">2866 797 18887 0 0,'-7'-11'1680'0'0,"-2"-2"-1344"0"0,0 2-272 0 0,-5-3-64 0 0,3 3 416 0 0,0 3 72 0 0,-1 1 16 0 0,3 3 0 0 0,0 1-224 0 0,16 21-512 0 0,4 3-1208 0 0,6 3-280 0 0</inkml:trace>
  <inkml:trace contextRef="#ctx0" brushRef="#br0" timeOffset="2481.89">3336 2180 19807 0 0,'-30'-17'1760'0'0,"19"10"-1408"0"0,-3 0-280 0 0,0 1-72 0 0,2-1 128 0 0,1 2 16 0 0,0-1 0 0 0,2 1-6096 0 0,2-4-1224 0 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630FEF7-61B2-4246-951C-01A8C5C696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427</TotalTime>
  <Pages>1</Pages>
  <Words>8707</Words>
  <Characters>49633</Characters>
  <Application>Microsoft Office Word</Application>
  <DocSecurity>0</DocSecurity>
  <Lines>413</Lines>
  <Paragraphs>116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58224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195</cp:revision>
  <dcterms:created xsi:type="dcterms:W3CDTF">2021-08-02T14:31:00Z</dcterms:created>
  <dcterms:modified xsi:type="dcterms:W3CDTF">2021-08-11T03:05:00Z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1033-11.2.0.10223</vt:lpwstr>
  </property>
</Properties>
</file>